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5" w:rsidRDefault="003F44A5" w:rsidP="003F44A5">
      <w:pPr>
        <w:rPr>
          <w:b/>
          <w:i/>
        </w:rPr>
      </w:pPr>
      <w:r>
        <w:rPr>
          <w:b/>
          <w:i/>
        </w:rPr>
        <w:t>Положение о кафедре</w:t>
      </w:r>
    </w:p>
    <w:p w:rsidR="003F44A5" w:rsidRPr="00563954" w:rsidRDefault="003F44A5" w:rsidP="003F44A5">
      <w:pPr>
        <w:pStyle w:val="10"/>
        <w:keepNext/>
        <w:keepLines/>
        <w:shd w:val="clear" w:color="auto" w:fill="auto"/>
        <w:spacing w:after="0" w:line="360" w:lineRule="auto"/>
        <w:ind w:firstLine="709"/>
        <w:rPr>
          <w:rFonts w:eastAsiaTheme="minorHAnsi"/>
          <w:sz w:val="24"/>
          <w:szCs w:val="24"/>
        </w:rPr>
      </w:pPr>
      <w:r w:rsidRPr="00563954">
        <w:rPr>
          <w:rFonts w:eastAsiaTheme="minorHAnsi"/>
          <w:sz w:val="24"/>
          <w:szCs w:val="24"/>
        </w:rPr>
        <w:t>1 ОБЛАСТЬ РАСПРОСТРАНЕНИЯ</w:t>
      </w:r>
    </w:p>
    <w:p w:rsidR="003F44A5" w:rsidRPr="007961C1" w:rsidRDefault="003F44A5" w:rsidP="003F44A5">
      <w:r>
        <w:t xml:space="preserve"> 1.1 Настоящее Положение о кафедре «Экология и природопользование», в дальнейшем Положение, определяет:  - цели, назначение и структуру кафедры;             - права, обязанности и ответственность сотрудников кафедры.  1.2 Настоящее Положение </w:t>
      </w:r>
      <w:proofErr w:type="gramStart"/>
      <w:r>
        <w:t>обязательно к исполнению</w:t>
      </w:r>
      <w:proofErr w:type="gramEnd"/>
      <w:r>
        <w:t xml:space="preserve"> всеми работниками ка</w:t>
      </w:r>
      <w:r>
        <w:softHyphen/>
        <w:t>федры.</w:t>
      </w:r>
    </w:p>
    <w:p w:rsidR="003F44A5" w:rsidRPr="00563954" w:rsidRDefault="003F44A5" w:rsidP="003F44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firstLine="709"/>
        <w:rPr>
          <w:rFonts w:eastAsiaTheme="minorHAnsi"/>
          <w:sz w:val="24"/>
          <w:szCs w:val="24"/>
        </w:rPr>
      </w:pPr>
      <w:bookmarkStart w:id="0" w:name="bookmark2"/>
      <w:r w:rsidRPr="00563954">
        <w:rPr>
          <w:rFonts w:eastAsiaTheme="minorHAnsi"/>
          <w:sz w:val="24"/>
          <w:szCs w:val="24"/>
        </w:rPr>
        <w:t>НОРМАТИВНЫЕ ССЫЛКИ</w:t>
      </w:r>
      <w:bookmarkEnd w:id="0"/>
    </w:p>
    <w:p w:rsidR="003F44A5" w:rsidRDefault="003F44A5" w:rsidP="003F44A5">
      <w:r>
        <w:t>В настоящем Положении использованы ссылки на следующие нормативные документы:</w:t>
      </w:r>
    </w:p>
    <w:p w:rsidR="003F44A5" w:rsidRDefault="003F44A5" w:rsidP="003F44A5">
      <w:r>
        <w:t>МС ИСО 9000: 2000 «Система менеджмента качества. Фундаментальные принципы и словарь».</w:t>
      </w:r>
    </w:p>
    <w:p w:rsidR="003F44A5" w:rsidRDefault="003F44A5" w:rsidP="003F44A5">
      <w:r>
        <w:t>МС ИСО 9001: 2000 «Системы менеджмента качества. Требования».</w:t>
      </w:r>
    </w:p>
    <w:p w:rsidR="003F44A5" w:rsidRDefault="003F44A5" w:rsidP="003F44A5">
      <w:r>
        <w:t xml:space="preserve">ГОСТ </w:t>
      </w:r>
      <w:proofErr w:type="gramStart"/>
      <w:r>
        <w:t>Р</w:t>
      </w:r>
      <w:proofErr w:type="gramEnd"/>
      <w:r>
        <w:t xml:space="preserve"> 1.5-2001 «Государственная система стандартизации Российской Фе</w:t>
      </w:r>
      <w:r>
        <w:softHyphen/>
        <w:t>дерации. Общие требования к построению, изложению, оформлению и содержанию стандартов».</w:t>
      </w:r>
    </w:p>
    <w:p w:rsidR="003F44A5" w:rsidRDefault="003F44A5" w:rsidP="003F44A5">
      <w:r>
        <w:t>Закон РФ «Об образовании» № 3266-1 от 10 июля 1992 года.</w:t>
      </w:r>
    </w:p>
    <w:p w:rsidR="003F44A5" w:rsidRDefault="003F44A5" w:rsidP="003F44A5">
      <w:r>
        <w:t>Федеральный закон «О высшем и послевузовском профессиональном образо</w:t>
      </w:r>
      <w:r>
        <w:softHyphen/>
        <w:t>вании» № 125-ФЗ от 22 августа 1996 года.</w:t>
      </w:r>
    </w:p>
    <w:p w:rsidR="003F44A5" w:rsidRDefault="003F44A5" w:rsidP="003F44A5">
      <w:proofErr w:type="gramStart"/>
      <w:r>
        <w:t>Типовое положении об образовательном учреждении высшего профессио</w:t>
      </w:r>
      <w:r>
        <w:softHyphen/>
        <w:t>нального образования (высшем учебном заведении), утвержденное Постановлением Правительства РФ от 14.02.2008 г. № 71, с учётом изменений № 18-ФЗ от 14.02.2009 г. в отдельные законодательные акты РФ по вопросам деятельности федеральных университетов.</w:t>
      </w:r>
      <w:proofErr w:type="gramEnd"/>
    </w:p>
    <w:p w:rsidR="003F44A5" w:rsidRDefault="003F44A5" w:rsidP="003F44A5">
      <w:r>
        <w:t>Инструкция по делопроизводству в Дальневосточном государственном техни</w:t>
      </w:r>
      <w:r>
        <w:softHyphen/>
        <w:t xml:space="preserve">ческом </w:t>
      </w:r>
      <w:proofErr w:type="spellStart"/>
      <w:r>
        <w:t>рыбохозяйственном</w:t>
      </w:r>
      <w:proofErr w:type="spellEnd"/>
      <w:r>
        <w:t xml:space="preserve"> университете, (приказ № 364 от 18.09.2002).</w:t>
      </w:r>
    </w:p>
    <w:p w:rsidR="003F44A5" w:rsidRDefault="003F44A5" w:rsidP="003F44A5">
      <w:r>
        <w:t>Устав ФГБОУ ВПО «Дальрыбвтуз».</w:t>
      </w:r>
    </w:p>
    <w:p w:rsidR="003F44A5" w:rsidRDefault="003F44A5" w:rsidP="003F44A5">
      <w:r>
        <w:t>РК 1-01-2006 Руководство по качеству ФБОУ ВПО «Дальрыбвтуз».</w:t>
      </w:r>
    </w:p>
    <w:p w:rsidR="003F44A5" w:rsidRDefault="003F44A5" w:rsidP="003F44A5">
      <w:r>
        <w:t>ДП 2-4.2.3-2006 Документированная процедура «Управление документацией».</w:t>
      </w:r>
    </w:p>
    <w:p w:rsidR="003F44A5" w:rsidRDefault="003F44A5" w:rsidP="003F44A5">
      <w:r>
        <w:t>ДП 2-4.2.4-2006 Документированная процедура «Управление записями».</w:t>
      </w:r>
    </w:p>
    <w:p w:rsidR="003F44A5" w:rsidRPr="00563954" w:rsidRDefault="003F44A5" w:rsidP="003F44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firstLine="709"/>
        <w:rPr>
          <w:rFonts w:eastAsiaTheme="minorHAnsi"/>
          <w:sz w:val="24"/>
          <w:szCs w:val="24"/>
        </w:rPr>
      </w:pPr>
      <w:bookmarkStart w:id="1" w:name="bookmark3"/>
      <w:r w:rsidRPr="00563954">
        <w:rPr>
          <w:rFonts w:eastAsiaTheme="minorHAnsi"/>
          <w:sz w:val="24"/>
          <w:szCs w:val="24"/>
        </w:rPr>
        <w:t>ОПРЕДЕЛЕНИЯ И СОКРАЩЕНИЯ</w:t>
      </w:r>
      <w:bookmarkEnd w:id="1"/>
    </w:p>
    <w:p w:rsidR="003F44A5" w:rsidRDefault="003F44A5" w:rsidP="003F44A5">
      <w:r w:rsidRPr="00563954">
        <w:rPr>
          <w:b/>
          <w:bCs/>
        </w:rPr>
        <w:t>ФГБОУ ВПО «Дальрыбвтуз»</w:t>
      </w:r>
      <w:r>
        <w:t xml:space="preserve"> - Федеральное государственное бюджетное образовательное учреждение высшего профессионального образования «Дальнево</w:t>
      </w:r>
      <w:r>
        <w:softHyphen/>
        <w:t xml:space="preserve">сточный государственный технический </w:t>
      </w:r>
      <w:proofErr w:type="spellStart"/>
      <w:r>
        <w:t>рыбохозяйственный</w:t>
      </w:r>
      <w:proofErr w:type="spellEnd"/>
      <w:r>
        <w:t xml:space="preserve"> университет».</w:t>
      </w:r>
    </w:p>
    <w:p w:rsidR="003F44A5" w:rsidRDefault="003F44A5" w:rsidP="003F44A5">
      <w:r w:rsidRPr="00563954">
        <w:rPr>
          <w:b/>
          <w:bCs/>
        </w:rPr>
        <w:t>Университет</w:t>
      </w:r>
      <w:r>
        <w:t xml:space="preserve"> - ФГБОУ ВПО «Дальрыбвтуз».</w:t>
      </w:r>
    </w:p>
    <w:p w:rsidR="003F44A5" w:rsidRDefault="003F44A5" w:rsidP="003F44A5">
      <w:r w:rsidRPr="00563954">
        <w:rPr>
          <w:b/>
          <w:bCs/>
        </w:rPr>
        <w:t>Кафедра</w:t>
      </w:r>
      <w:r>
        <w:t xml:space="preserve"> - Кафедра «Экология и природопользование»</w:t>
      </w:r>
    </w:p>
    <w:p w:rsidR="003F44A5" w:rsidRDefault="003F44A5" w:rsidP="003F44A5">
      <w:r>
        <w:t>УР - учебная работа.</w:t>
      </w:r>
    </w:p>
    <w:p w:rsidR="003F44A5" w:rsidRDefault="003F44A5" w:rsidP="003F44A5">
      <w:r w:rsidRPr="00563954">
        <w:t>HP</w:t>
      </w:r>
      <w:r w:rsidRPr="007961C1">
        <w:t xml:space="preserve"> </w:t>
      </w:r>
      <w:r>
        <w:t>— научная работа.</w:t>
      </w:r>
    </w:p>
    <w:p w:rsidR="003F44A5" w:rsidRDefault="003F44A5" w:rsidP="003F44A5">
      <w:r>
        <w:t>СМК - система менеджмента качества.</w:t>
      </w:r>
    </w:p>
    <w:p w:rsidR="003F44A5" w:rsidRPr="00563954" w:rsidRDefault="003F44A5" w:rsidP="003F44A5">
      <w:pPr>
        <w:pStyle w:val="20"/>
        <w:keepNext/>
        <w:keepLines/>
        <w:shd w:val="clear" w:color="auto" w:fill="auto"/>
        <w:spacing w:before="0" w:line="360" w:lineRule="auto"/>
        <w:ind w:firstLine="709"/>
        <w:rPr>
          <w:rFonts w:eastAsiaTheme="minorHAnsi"/>
          <w:sz w:val="24"/>
          <w:szCs w:val="24"/>
        </w:rPr>
      </w:pPr>
      <w:bookmarkStart w:id="2" w:name="bookmark4"/>
      <w:r w:rsidRPr="00563954">
        <w:rPr>
          <w:rFonts w:eastAsiaTheme="minorHAnsi"/>
          <w:sz w:val="24"/>
          <w:szCs w:val="24"/>
        </w:rPr>
        <w:lastRenderedPageBreak/>
        <w:t>4.5 Права и обязанности</w:t>
      </w:r>
      <w:bookmarkEnd w:id="2"/>
    </w:p>
    <w:p w:rsidR="003F44A5" w:rsidRDefault="003F44A5" w:rsidP="003F44A5">
      <w:pPr>
        <w:numPr>
          <w:ilvl w:val="0"/>
          <w:numId w:val="2"/>
        </w:numPr>
        <w:tabs>
          <w:tab w:val="left" w:pos="1467"/>
        </w:tabs>
      </w:pPr>
      <w:r>
        <w:t>Права работников кафедры определяются трудовым законодательством, Уставом Университета, должностными инструкциями и настоящим положением</w:t>
      </w:r>
    </w:p>
    <w:p w:rsidR="003F44A5" w:rsidRDefault="003F44A5" w:rsidP="003F44A5">
      <w:pPr>
        <w:numPr>
          <w:ilvl w:val="0"/>
          <w:numId w:val="2"/>
        </w:numPr>
        <w:tabs>
          <w:tab w:val="left" w:pos="1409"/>
        </w:tabs>
      </w:pPr>
      <w:r>
        <w:t>Кафедра и ее сотрудники имеют право:</w:t>
      </w:r>
    </w:p>
    <w:p w:rsidR="003F44A5" w:rsidRDefault="003F44A5" w:rsidP="003F44A5">
      <w:r>
        <w:t>Я - на материально-техническое и учебно-методическое обеспечение своей профессиональной деятельности;</w:t>
      </w:r>
    </w:p>
    <w:p w:rsidR="003F44A5" w:rsidRDefault="003F44A5" w:rsidP="003F44A5">
      <w:r>
        <w:t>Н - вносить предложения по вопросам своей деятельности, по совершенствова</w:t>
      </w:r>
      <w:r>
        <w:softHyphen/>
        <w:t xml:space="preserve">нию деятельности Университета по устранению недостатков и нарушений в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 xml:space="preserve"> Университета, по усовершенствованию СМК;</w:t>
      </w:r>
    </w:p>
    <w:p w:rsidR="003F44A5" w:rsidRDefault="003F44A5" w:rsidP="003F44A5">
      <w:r>
        <w:t xml:space="preserve"> - участвовать в обсуждении и решении вопросов деятельности Института </w:t>
      </w:r>
      <w:proofErr w:type="spellStart"/>
      <w:r>
        <w:t>р</w:t>
      </w:r>
      <w:proofErr w:type="gramStart"/>
      <w:r>
        <w:t>ы</w:t>
      </w:r>
      <w:proofErr w:type="spellEnd"/>
      <w:r>
        <w:t>-</w:t>
      </w:r>
      <w:proofErr w:type="gramEnd"/>
      <w:r>
        <w:t xml:space="preserve">  </w:t>
      </w:r>
      <w:proofErr w:type="spellStart"/>
      <w:r>
        <w:t>боловства</w:t>
      </w:r>
      <w:proofErr w:type="spellEnd"/>
      <w:r>
        <w:t xml:space="preserve"> и </w:t>
      </w:r>
      <w:proofErr w:type="spellStart"/>
      <w:r>
        <w:t>аквакультуры</w:t>
      </w:r>
      <w:proofErr w:type="spellEnd"/>
      <w:r>
        <w:t>;</w:t>
      </w:r>
    </w:p>
    <w:p w:rsidR="003F44A5" w:rsidRDefault="003F44A5" w:rsidP="003F44A5">
      <w:r>
        <w:t xml:space="preserve"> - пользоваться услугами библиотек, вычислительных центров, оргтехникой, а также услугами других структурных подразделений Университета для выполнения своих профессиональных обязанностей;</w:t>
      </w:r>
    </w:p>
    <w:p w:rsidR="003F44A5" w:rsidRDefault="003F44A5" w:rsidP="003F44A5">
      <w:pPr>
        <w:numPr>
          <w:ilvl w:val="0"/>
          <w:numId w:val="3"/>
        </w:numPr>
        <w:tabs>
          <w:tab w:val="left" w:pos="914"/>
        </w:tabs>
      </w:pPr>
      <w:r>
        <w:t>осуществлять иные права, предусмотренные законодательством РФ.</w:t>
      </w:r>
    </w:p>
    <w:p w:rsidR="003F44A5" w:rsidRDefault="003F44A5" w:rsidP="003F44A5">
      <w:pPr>
        <w:numPr>
          <w:ilvl w:val="0"/>
          <w:numId w:val="2"/>
        </w:numPr>
        <w:tabs>
          <w:tab w:val="left" w:pos="1437"/>
        </w:tabs>
      </w:pPr>
      <w:r>
        <w:t>Заведующий кафедрой в пределах своих полномочий имеет право:</w:t>
      </w:r>
    </w:p>
    <w:p w:rsidR="003F44A5" w:rsidRDefault="003F44A5" w:rsidP="003F44A5">
      <w:pPr>
        <w:numPr>
          <w:ilvl w:val="0"/>
          <w:numId w:val="3"/>
        </w:numPr>
        <w:tabs>
          <w:tab w:val="left" w:pos="864"/>
        </w:tabs>
      </w:pPr>
      <w:r>
        <w:t>определять содержание учебных курсов в соответствии с государственными образовательными стандартами;</w:t>
      </w:r>
    </w:p>
    <w:p w:rsidR="003F44A5" w:rsidRDefault="003F44A5" w:rsidP="003F44A5">
      <w:pPr>
        <w:numPr>
          <w:ilvl w:val="0"/>
          <w:numId w:val="3"/>
        </w:numPr>
        <w:tabs>
          <w:tab w:val="left" w:pos="835"/>
        </w:tabs>
      </w:pPr>
      <w:r>
        <w:t>самостоятельно определять педагогически оправданные методы и средства обучения, обеспечивающие высокое качество учебного процесса;</w:t>
      </w:r>
    </w:p>
    <w:p w:rsidR="003F44A5" w:rsidRDefault="003F44A5" w:rsidP="003F44A5">
      <w:pPr>
        <w:numPr>
          <w:ilvl w:val="0"/>
          <w:numId w:val="3"/>
        </w:numPr>
        <w:tabs>
          <w:tab w:val="left" w:pos="886"/>
        </w:tabs>
      </w:pPr>
      <w:r>
        <w:t>выбирать методы и средства проведения научных исследований, отвечающие мерам безопасности;</w:t>
      </w:r>
    </w:p>
    <w:p w:rsidR="003F44A5" w:rsidRDefault="003F44A5" w:rsidP="003F44A5">
      <w:pPr>
        <w:numPr>
          <w:ilvl w:val="0"/>
          <w:numId w:val="3"/>
        </w:numPr>
        <w:tabs>
          <w:tab w:val="left" w:pos="850"/>
        </w:tabs>
      </w:pPr>
      <w:r>
        <w:t>присутствовать на всех видах учебных занятий, при проведении зачетов, эк</w:t>
      </w:r>
      <w:r>
        <w:softHyphen/>
        <w:t>заменов;</w:t>
      </w:r>
    </w:p>
    <w:p w:rsidR="003F44A5" w:rsidRDefault="003F44A5" w:rsidP="003F44A5">
      <w:pPr>
        <w:numPr>
          <w:ilvl w:val="0"/>
          <w:numId w:val="3"/>
        </w:numPr>
        <w:tabs>
          <w:tab w:val="left" w:pos="972"/>
        </w:tabs>
      </w:pPr>
      <w:r>
        <w:t xml:space="preserve">обжаловать приказы и распоряжения дирекции Института рыболовства и </w:t>
      </w:r>
      <w:proofErr w:type="spellStart"/>
      <w:r>
        <w:t>аквакультуры</w:t>
      </w:r>
      <w:proofErr w:type="spellEnd"/>
      <w:r>
        <w:t xml:space="preserve"> Университета в установленном законодательством порядке;</w:t>
      </w:r>
    </w:p>
    <w:p w:rsidR="003F44A5" w:rsidRDefault="003F44A5" w:rsidP="003F44A5">
      <w:pPr>
        <w:numPr>
          <w:ilvl w:val="0"/>
          <w:numId w:val="3"/>
        </w:numPr>
        <w:tabs>
          <w:tab w:val="left" w:pos="905"/>
        </w:tabs>
      </w:pPr>
      <w:r>
        <w:t xml:space="preserve">требовать от дирекции Института рыболовства и </w:t>
      </w:r>
      <w:proofErr w:type="spellStart"/>
      <w:r>
        <w:t>аквакультуры</w:t>
      </w:r>
      <w:proofErr w:type="spellEnd"/>
      <w:r>
        <w:t xml:space="preserve"> Университета юридического закрепления авторства на объекты промышленной и интеллекту</w:t>
      </w:r>
      <w:r>
        <w:softHyphen/>
        <w:t>альной собственности в установленном законодательством порядке;</w:t>
      </w:r>
    </w:p>
    <w:p w:rsidR="003F44A5" w:rsidRDefault="003F44A5" w:rsidP="003F44A5">
      <w:r>
        <w:t xml:space="preserve">-согласовывать с руководителями и работниками Института рыболовства и </w:t>
      </w:r>
      <w:proofErr w:type="spellStart"/>
      <w:r>
        <w:t>аквакультуры</w:t>
      </w:r>
      <w:proofErr w:type="spellEnd"/>
      <w:r>
        <w:t xml:space="preserve"> Университета вопросы, относящиеся к его компетенции согласно функциям, возложенным на кафедру;</w:t>
      </w:r>
    </w:p>
    <w:p w:rsidR="003F44A5" w:rsidRDefault="003F44A5" w:rsidP="003F44A5">
      <w:r>
        <w:t xml:space="preserve">- получать от руководителей и работников Института рыболовства и </w:t>
      </w:r>
      <w:proofErr w:type="spellStart"/>
      <w:r>
        <w:t>аквакуль</w:t>
      </w:r>
      <w:r>
        <w:softHyphen/>
        <w:t>туры</w:t>
      </w:r>
      <w:proofErr w:type="spellEnd"/>
      <w:r>
        <w:t xml:space="preserve"> Университета сведения и материалы, необходимые для осуществления дея</w:t>
      </w:r>
      <w:r>
        <w:softHyphen/>
        <w:t xml:space="preserve">тельности Института рыболовства и </w:t>
      </w:r>
      <w:proofErr w:type="spellStart"/>
      <w:r>
        <w:t>аквакультуры</w:t>
      </w:r>
      <w:proofErr w:type="spellEnd"/>
      <w:r>
        <w:t>;</w:t>
      </w:r>
    </w:p>
    <w:p w:rsidR="003F44A5" w:rsidRDefault="003F44A5" w:rsidP="003F44A5">
      <w:pPr>
        <w:numPr>
          <w:ilvl w:val="0"/>
          <w:numId w:val="3"/>
        </w:numPr>
        <w:tabs>
          <w:tab w:val="left" w:pos="921"/>
        </w:tabs>
      </w:pPr>
      <w:r>
        <w:lastRenderedPageBreak/>
        <w:t>давать указания, обязательные для исполнения всеми работниками кафедры;</w:t>
      </w:r>
    </w:p>
    <w:p w:rsidR="003F44A5" w:rsidRDefault="003F44A5" w:rsidP="003F44A5">
      <w:pPr>
        <w:numPr>
          <w:ilvl w:val="0"/>
          <w:numId w:val="3"/>
        </w:numPr>
        <w:tabs>
          <w:tab w:val="left" w:pos="1032"/>
        </w:tabs>
      </w:pPr>
      <w:r>
        <w:t xml:space="preserve">вносить предложения руководству Института рыболовства и </w:t>
      </w:r>
      <w:proofErr w:type="spellStart"/>
      <w:r>
        <w:t>аквакультуры</w:t>
      </w:r>
      <w:proofErr w:type="spellEnd"/>
      <w:r>
        <w:t xml:space="preserve"> Университета о поощрении работников кафедры за успешную работу, а также пред</w:t>
      </w:r>
      <w:r>
        <w:softHyphen/>
        <w:t>ложения о наложении дисциплинарных взысканий на работников, нарушающих тру</w:t>
      </w:r>
      <w:r>
        <w:softHyphen/>
        <w:t>довую дисциплину;</w:t>
      </w:r>
    </w:p>
    <w:p w:rsidR="003F44A5" w:rsidRDefault="003F44A5" w:rsidP="003F44A5">
      <w:r>
        <w:t>-давать разъяснения, рекомендации и указания по вопросам, входящим в ком</w:t>
      </w:r>
      <w:r>
        <w:softHyphen/>
        <w:t>петенцию кафедры;</w:t>
      </w:r>
    </w:p>
    <w:p w:rsidR="003F44A5" w:rsidRDefault="003F44A5" w:rsidP="003F44A5">
      <w:pPr>
        <w:numPr>
          <w:ilvl w:val="0"/>
          <w:numId w:val="3"/>
        </w:numPr>
        <w:tabs>
          <w:tab w:val="left" w:pos="1068"/>
        </w:tabs>
      </w:pPr>
      <w:r>
        <w:t xml:space="preserve">участвовать в совещаниях, проводимых Институтом рыболовства и </w:t>
      </w:r>
      <w:proofErr w:type="spellStart"/>
      <w:r>
        <w:t>аква</w:t>
      </w:r>
      <w:r>
        <w:softHyphen/>
        <w:t>культуры</w:t>
      </w:r>
      <w:proofErr w:type="spellEnd"/>
      <w:r>
        <w:t xml:space="preserve"> Университета.</w:t>
      </w:r>
    </w:p>
    <w:p w:rsidR="003F44A5" w:rsidRDefault="003F44A5" w:rsidP="003F44A5">
      <w:pPr>
        <w:numPr>
          <w:ilvl w:val="0"/>
          <w:numId w:val="2"/>
        </w:numPr>
        <w:tabs>
          <w:tab w:val="left" w:pos="1370"/>
        </w:tabs>
      </w:pPr>
      <w:r>
        <w:t>Кафедра и ее сотрудники обязаны:</w:t>
      </w:r>
    </w:p>
    <w:p w:rsidR="003F44A5" w:rsidRDefault="003F44A5" w:rsidP="003F44A5">
      <w:pPr>
        <w:numPr>
          <w:ilvl w:val="0"/>
          <w:numId w:val="3"/>
        </w:numPr>
        <w:tabs>
          <w:tab w:val="left" w:pos="965"/>
        </w:tabs>
      </w:pPr>
      <w:r>
        <w:t>качественно выполнять возложенные на них функциональные обязанности, указанные в должностных инструкциях, квалификационных характеристиках;</w:t>
      </w:r>
    </w:p>
    <w:p w:rsidR="003F44A5" w:rsidRDefault="003F44A5" w:rsidP="003F44A5">
      <w:pPr>
        <w:numPr>
          <w:ilvl w:val="0"/>
          <w:numId w:val="3"/>
        </w:numPr>
        <w:tabs>
          <w:tab w:val="left" w:pos="949"/>
        </w:tabs>
      </w:pPr>
      <w:proofErr w:type="gramStart"/>
      <w:r>
        <w:t>соблюдать требования СМК, принятой в Университете, руководящих до</w:t>
      </w:r>
      <w:r>
        <w:softHyphen/>
        <w:t>кументов СМК;</w:t>
      </w:r>
      <w:proofErr w:type="gramEnd"/>
    </w:p>
    <w:p w:rsidR="003F44A5" w:rsidRDefault="003F44A5" w:rsidP="003F44A5">
      <w:pPr>
        <w:numPr>
          <w:ilvl w:val="0"/>
          <w:numId w:val="3"/>
        </w:numPr>
        <w:tabs>
          <w:tab w:val="left" w:pos="1006"/>
        </w:tabs>
      </w:pPr>
      <w:r>
        <w:t>соблюдать Устав Университета, правила внутреннего распорядка, иные локальные акты Университета, правила, нормы охраны труда, техники безопасно</w:t>
      </w:r>
      <w:r>
        <w:softHyphen/>
        <w:t>сти, противопожарной защиты, производственной санитарии;</w:t>
      </w:r>
    </w:p>
    <w:p w:rsidR="003F44A5" w:rsidRDefault="003F44A5" w:rsidP="003F44A5">
      <w:pPr>
        <w:numPr>
          <w:ilvl w:val="0"/>
          <w:numId w:val="3"/>
        </w:numPr>
        <w:tabs>
          <w:tab w:val="left" w:pos="961"/>
        </w:tabs>
      </w:pPr>
      <w:r>
        <w:t>обеспечивать сохранность оборудования и иных материальных ценностей;</w:t>
      </w:r>
    </w:p>
    <w:p w:rsidR="003F44A5" w:rsidRDefault="003F44A5" w:rsidP="003F44A5">
      <w:pPr>
        <w:numPr>
          <w:ilvl w:val="0"/>
          <w:numId w:val="3"/>
        </w:numPr>
        <w:tabs>
          <w:tab w:val="left" w:pos="980"/>
        </w:tabs>
      </w:pPr>
      <w:r>
        <w:t xml:space="preserve">проводить занятия по расписанию и консультации в пределах часов, </w:t>
      </w:r>
      <w:proofErr w:type="gramStart"/>
      <w:r>
        <w:t xml:space="preserve">указан </w:t>
      </w:r>
      <w:proofErr w:type="spellStart"/>
      <w:r>
        <w:t>ных</w:t>
      </w:r>
      <w:proofErr w:type="spellEnd"/>
      <w:proofErr w:type="gramEnd"/>
      <w:r>
        <w:t xml:space="preserve"> в учебном поручении;</w:t>
      </w:r>
    </w:p>
    <w:p w:rsidR="003F44A5" w:rsidRDefault="003F44A5" w:rsidP="003F44A5">
      <w:pPr>
        <w:numPr>
          <w:ilvl w:val="0"/>
          <w:numId w:val="3"/>
        </w:numPr>
        <w:tabs>
          <w:tab w:val="left" w:pos="1045"/>
        </w:tabs>
      </w:pPr>
      <w:r>
        <w:t>формировать и актуализировать фонд нормативной документации, необхо</w:t>
      </w:r>
      <w:r>
        <w:softHyphen/>
        <w:t>димой для деятельности кафедры;</w:t>
      </w:r>
    </w:p>
    <w:p w:rsidR="003F44A5" w:rsidRDefault="003F44A5" w:rsidP="003F44A5">
      <w:pPr>
        <w:numPr>
          <w:ilvl w:val="0"/>
          <w:numId w:val="3"/>
        </w:numPr>
        <w:tabs>
          <w:tab w:val="left" w:pos="1057"/>
        </w:tabs>
      </w:pPr>
      <w:r>
        <w:t>устранять несоответствия, выявленные в результате проведения внутрен</w:t>
      </w:r>
      <w:r>
        <w:softHyphen/>
        <w:t>них и инспекционных проверок (аудитов);</w:t>
      </w:r>
    </w:p>
    <w:p w:rsidR="003F44A5" w:rsidRDefault="003F44A5" w:rsidP="003F44A5">
      <w:pPr>
        <w:numPr>
          <w:ilvl w:val="0"/>
          <w:numId w:val="3"/>
        </w:numPr>
        <w:tabs>
          <w:tab w:val="left" w:pos="1050"/>
        </w:tabs>
      </w:pPr>
      <w:r>
        <w:t xml:space="preserve">формировать и актуализировать фонд нормативной документации, </w:t>
      </w:r>
      <w:proofErr w:type="spellStart"/>
      <w:proofErr w:type="gramStart"/>
      <w:r>
        <w:t>необходи</w:t>
      </w:r>
      <w:proofErr w:type="spellEnd"/>
      <w:r>
        <w:t xml:space="preserve"> мой</w:t>
      </w:r>
      <w:proofErr w:type="gramEnd"/>
      <w:r>
        <w:t xml:space="preserve"> для деятельности кафедры;</w:t>
      </w:r>
    </w:p>
    <w:p w:rsidR="003F44A5" w:rsidRDefault="003F44A5" w:rsidP="003F44A5">
      <w:pPr>
        <w:numPr>
          <w:ilvl w:val="0"/>
          <w:numId w:val="3"/>
        </w:numPr>
        <w:tabs>
          <w:tab w:val="left" w:pos="1093"/>
        </w:tabs>
      </w:pPr>
      <w:r>
        <w:t>устранять несоответствия, выявленные в результате проведения внутрен</w:t>
      </w:r>
      <w:r>
        <w:softHyphen/>
        <w:t>них и инспекционных проверок (аудитов).</w:t>
      </w:r>
    </w:p>
    <w:p w:rsidR="003F44A5" w:rsidRDefault="003F44A5" w:rsidP="003F44A5">
      <w:r>
        <w:t>4.5.5 Конкретные функциональные обязанности, права и ответственность со</w:t>
      </w:r>
      <w:r>
        <w:softHyphen/>
        <w:t>трудников кафедры определяются в соответствии с должностными инструкциями, утверждаемыми Ректором Университета.</w:t>
      </w:r>
    </w:p>
    <w:p w:rsidR="003F44A5" w:rsidRPr="00563954" w:rsidRDefault="003F44A5" w:rsidP="003F44A5">
      <w:pPr>
        <w:pStyle w:val="20"/>
        <w:keepNext/>
        <w:keepLines/>
        <w:shd w:val="clear" w:color="auto" w:fill="auto"/>
        <w:spacing w:before="0" w:line="360" w:lineRule="auto"/>
        <w:ind w:firstLine="709"/>
        <w:rPr>
          <w:rFonts w:eastAsiaTheme="minorHAnsi"/>
          <w:sz w:val="24"/>
          <w:szCs w:val="24"/>
        </w:rPr>
      </w:pPr>
      <w:bookmarkStart w:id="3" w:name="bookmark5"/>
      <w:r w:rsidRPr="00563954">
        <w:rPr>
          <w:rFonts w:eastAsiaTheme="minorHAnsi"/>
          <w:sz w:val="24"/>
          <w:szCs w:val="24"/>
        </w:rPr>
        <w:t>4.6 Ответственность</w:t>
      </w:r>
      <w:bookmarkEnd w:id="3"/>
    </w:p>
    <w:p w:rsidR="003F44A5" w:rsidRDefault="003F44A5" w:rsidP="003F44A5">
      <w:pPr>
        <w:numPr>
          <w:ilvl w:val="0"/>
          <w:numId w:val="4"/>
        </w:numPr>
        <w:tabs>
          <w:tab w:val="left" w:pos="1407"/>
        </w:tabs>
      </w:pPr>
      <w:r>
        <w:t>Заведующий кафедрой несет ответственность перед ректором и прорек</w:t>
      </w:r>
      <w:r>
        <w:softHyphen/>
        <w:t>торами за ненадлежащее и несвоевременное выполнение функций кафедры в обра</w:t>
      </w:r>
      <w:r>
        <w:softHyphen/>
        <w:t>зовательной, научной и других видах деятельности.</w:t>
      </w:r>
    </w:p>
    <w:p w:rsidR="003F44A5" w:rsidRDefault="003F44A5" w:rsidP="003F44A5">
      <w:pPr>
        <w:numPr>
          <w:ilvl w:val="0"/>
          <w:numId w:val="4"/>
        </w:numPr>
        <w:tabs>
          <w:tab w:val="left" w:pos="1414"/>
        </w:tabs>
      </w:pPr>
      <w:r>
        <w:lastRenderedPageBreak/>
        <w:t xml:space="preserve">На заведующего кафедрой возлагается персональная ответственность </w:t>
      </w:r>
      <w:proofErr w:type="gramStart"/>
      <w:r>
        <w:t>за</w:t>
      </w:r>
      <w:proofErr w:type="gramEnd"/>
      <w:r>
        <w:t>:</w:t>
      </w:r>
    </w:p>
    <w:p w:rsidR="003F44A5" w:rsidRDefault="003F44A5" w:rsidP="003F44A5">
      <w:pPr>
        <w:numPr>
          <w:ilvl w:val="0"/>
          <w:numId w:val="3"/>
        </w:numPr>
        <w:tabs>
          <w:tab w:val="left" w:pos="951"/>
        </w:tabs>
      </w:pPr>
      <w:r>
        <w:t>несоответствие нормам законодательства издаваемых кафедрой инструкций, распоряжений;</w:t>
      </w:r>
    </w:p>
    <w:p w:rsidR="003F44A5" w:rsidRDefault="003F44A5" w:rsidP="003F44A5">
      <w:pPr>
        <w:numPr>
          <w:ilvl w:val="0"/>
          <w:numId w:val="3"/>
        </w:numPr>
        <w:tabs>
          <w:tab w:val="left" w:pos="966"/>
        </w:tabs>
      </w:pPr>
      <w:proofErr w:type="spellStart"/>
      <w:r>
        <w:t>непредоставление</w:t>
      </w:r>
      <w:proofErr w:type="spellEnd"/>
      <w:r>
        <w:t xml:space="preserve"> или ненадлежащее обеспечение руководства Института рыболовства и </w:t>
      </w:r>
      <w:proofErr w:type="spellStart"/>
      <w:r>
        <w:t>аквакультуры</w:t>
      </w:r>
      <w:proofErr w:type="spellEnd"/>
      <w:r>
        <w:t xml:space="preserve"> / Университета информацией по вопросам работы ка</w:t>
      </w:r>
      <w:r>
        <w:softHyphen/>
        <w:t>федры;</w:t>
      </w:r>
    </w:p>
    <w:p w:rsidR="003F44A5" w:rsidRDefault="003F44A5" w:rsidP="003F44A5">
      <w:pPr>
        <w:numPr>
          <w:ilvl w:val="0"/>
          <w:numId w:val="3"/>
        </w:numPr>
        <w:tabs>
          <w:tab w:val="left" w:pos="956"/>
        </w:tabs>
      </w:pPr>
      <w:r>
        <w:t>несвоевременное, некачественное исполнение документов и поручений руко</w:t>
      </w:r>
      <w:r>
        <w:softHyphen/>
        <w:t xml:space="preserve">водства Института рыболовства и </w:t>
      </w:r>
      <w:proofErr w:type="spellStart"/>
      <w:r>
        <w:t>аквакультуры</w:t>
      </w:r>
      <w:proofErr w:type="spellEnd"/>
      <w:r>
        <w:t xml:space="preserve"> Университета.</w:t>
      </w:r>
    </w:p>
    <w:p w:rsidR="003F44A5" w:rsidRDefault="003F44A5" w:rsidP="003F44A5">
      <w:pPr>
        <w:numPr>
          <w:ilvl w:val="0"/>
          <w:numId w:val="4"/>
        </w:numPr>
        <w:tabs>
          <w:tab w:val="left" w:pos="1426"/>
        </w:tabs>
      </w:pPr>
      <w:r>
        <w:t xml:space="preserve">Сотрудники кафедры несут ответственность </w:t>
      </w:r>
      <w:proofErr w:type="gramStart"/>
      <w:r>
        <w:t>за</w:t>
      </w:r>
      <w:proofErr w:type="gramEnd"/>
      <w:r>
        <w:t>:</w:t>
      </w:r>
    </w:p>
    <w:p w:rsidR="003F44A5" w:rsidRDefault="003F44A5" w:rsidP="003F44A5">
      <w:pPr>
        <w:numPr>
          <w:ilvl w:val="0"/>
          <w:numId w:val="3"/>
        </w:numPr>
        <w:tabs>
          <w:tab w:val="left" w:pos="987"/>
        </w:tabs>
      </w:pPr>
      <w:r>
        <w:t>ненадлежащее исполнение своих функциональных обязанностей в соответ</w:t>
      </w:r>
      <w:r>
        <w:softHyphen/>
        <w:t>ствии с должностными инструкциями;</w:t>
      </w:r>
    </w:p>
    <w:p w:rsidR="003F44A5" w:rsidRDefault="003F44A5" w:rsidP="003F44A5">
      <w:pPr>
        <w:numPr>
          <w:ilvl w:val="0"/>
          <w:numId w:val="3"/>
        </w:numPr>
        <w:tabs>
          <w:tab w:val="left" w:pos="958"/>
        </w:tabs>
      </w:pPr>
      <w:r>
        <w:t>несоблюдение конфиденциальности информации;</w:t>
      </w:r>
    </w:p>
    <w:p w:rsidR="003F44A5" w:rsidRDefault="003F44A5" w:rsidP="003F44A5">
      <w:pPr>
        <w:numPr>
          <w:ilvl w:val="0"/>
          <w:numId w:val="3"/>
        </w:numPr>
        <w:tabs>
          <w:tab w:val="left" w:pos="961"/>
        </w:tabs>
      </w:pPr>
      <w:r>
        <w:t>несоблюдение объективности при оценке результатов обучения;</w:t>
      </w:r>
    </w:p>
    <w:p w:rsidR="003F44A5" w:rsidRDefault="003F44A5" w:rsidP="003F44A5">
      <w:pPr>
        <w:numPr>
          <w:ilvl w:val="0"/>
          <w:numId w:val="3"/>
        </w:numPr>
        <w:tabs>
          <w:tab w:val="left" w:pos="958"/>
        </w:tabs>
      </w:pPr>
      <w:r>
        <w:t>представление ложной информации и искажение фактов;</w:t>
      </w:r>
    </w:p>
    <w:p w:rsidR="003F44A5" w:rsidRDefault="003F44A5" w:rsidP="003F44A5">
      <w:pPr>
        <w:numPr>
          <w:ilvl w:val="0"/>
          <w:numId w:val="3"/>
        </w:numPr>
        <w:tabs>
          <w:tab w:val="left" w:pos="958"/>
        </w:tabs>
      </w:pPr>
      <w:r>
        <w:t>несоблюдение локальных актов Университета;</w:t>
      </w:r>
    </w:p>
    <w:p w:rsidR="003F44A5" w:rsidRDefault="003F44A5" w:rsidP="003F44A5">
      <w:pPr>
        <w:numPr>
          <w:ilvl w:val="0"/>
          <w:numId w:val="3"/>
        </w:numPr>
        <w:tabs>
          <w:tab w:val="left" w:pos="956"/>
        </w:tabs>
      </w:pPr>
      <w:r>
        <w:t>несоблюдение норм, правил и процедур преподавательской деятельности;</w:t>
      </w:r>
    </w:p>
    <w:p w:rsidR="003F44A5" w:rsidRDefault="003F44A5" w:rsidP="003F44A5">
      <w:pPr>
        <w:numPr>
          <w:ilvl w:val="0"/>
          <w:numId w:val="3"/>
        </w:numPr>
        <w:tabs>
          <w:tab w:val="left" w:pos="934"/>
        </w:tabs>
      </w:pPr>
      <w:r>
        <w:t>несоблюдение правил техники безопасности и противопожарной безопасно</w:t>
      </w:r>
      <w:r>
        <w:softHyphen/>
        <w:t>сти, производственной санитарии;</w:t>
      </w:r>
    </w:p>
    <w:p w:rsidR="003F44A5" w:rsidRDefault="003F44A5" w:rsidP="003F44A5">
      <w:pPr>
        <w:numPr>
          <w:ilvl w:val="0"/>
          <w:numId w:val="3"/>
        </w:numPr>
        <w:tabs>
          <w:tab w:val="left" w:pos="238"/>
        </w:tabs>
      </w:pPr>
      <w:r>
        <w:t>несвоевременное, а также некачественное исполнение приказов, распоряжений</w:t>
      </w:r>
      <w:r w:rsidRPr="00563954">
        <w:rPr>
          <w:smallCaps/>
        </w:rPr>
        <w:t xml:space="preserve"> и</w:t>
      </w:r>
      <w:r>
        <w:t xml:space="preserve"> поручений руководства Университета;</w:t>
      </w:r>
    </w:p>
    <w:p w:rsidR="003F44A5" w:rsidRDefault="003F44A5" w:rsidP="003F44A5">
      <w:proofErr w:type="gramStart"/>
      <w:r w:rsidRPr="00563954">
        <w:t>JN</w:t>
      </w:r>
      <w:r w:rsidRPr="007961C1">
        <w:t xml:space="preserve"> </w:t>
      </w:r>
      <w:r>
        <w:t xml:space="preserve">-несоблюдение требований СМК, принятой в Университете, руководящих </w:t>
      </w:r>
      <w:proofErr w:type="spellStart"/>
      <w:r>
        <w:t>окументов</w:t>
      </w:r>
      <w:proofErr w:type="spellEnd"/>
      <w:r>
        <w:t xml:space="preserve"> СМК.</w:t>
      </w:r>
      <w:proofErr w:type="gramEnd"/>
    </w:p>
    <w:p w:rsidR="003F44A5" w:rsidRPr="00563954" w:rsidRDefault="003F44A5" w:rsidP="003F44A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166"/>
        </w:tabs>
        <w:spacing w:before="0" w:line="360" w:lineRule="auto"/>
        <w:ind w:firstLine="709"/>
        <w:rPr>
          <w:rFonts w:eastAsiaTheme="minorHAnsi"/>
          <w:sz w:val="24"/>
          <w:szCs w:val="24"/>
        </w:rPr>
      </w:pPr>
      <w:bookmarkStart w:id="4" w:name="bookmark6"/>
      <w:r w:rsidRPr="00563954">
        <w:rPr>
          <w:rFonts w:eastAsiaTheme="minorHAnsi"/>
          <w:sz w:val="24"/>
          <w:szCs w:val="24"/>
        </w:rPr>
        <w:t>Взаимоотношения и связи</w:t>
      </w:r>
      <w:bookmarkEnd w:id="4"/>
    </w:p>
    <w:p w:rsidR="003F44A5" w:rsidRDefault="003F44A5" w:rsidP="003F44A5">
      <w:r>
        <w:t>Взаимодействие кафедры с другими подразделениями Института рыболовст</w:t>
      </w:r>
      <w:r>
        <w:softHyphen/>
        <w:t xml:space="preserve">ва и </w:t>
      </w:r>
      <w:proofErr w:type="spellStart"/>
      <w:r>
        <w:t>аквакультуры</w:t>
      </w:r>
      <w:proofErr w:type="spellEnd"/>
      <w:r>
        <w:t xml:space="preserve"> / Университета, руководителями и специалистами сторонних ор</w:t>
      </w:r>
      <w:r>
        <w:softHyphen/>
        <w:t>ганизаций осуществляется в рамках, определенных законодательством РФ, Уставом Университета, настоящим Положением, приказами и распоряжениями по Универси</w:t>
      </w:r>
      <w:r>
        <w:softHyphen/>
        <w:t>тету.</w:t>
      </w:r>
    </w:p>
    <w:p w:rsidR="003F44A5" w:rsidRDefault="003F44A5" w:rsidP="003F44A5">
      <w:r>
        <w:t>Направления взаимодействия кафедры с зарубежными партнерами (универ</w:t>
      </w:r>
      <w:r>
        <w:softHyphen/>
        <w:t>ситетами, ассоциациями, центрами и т.п.) определяются договорами Универси</w:t>
      </w:r>
      <w:r>
        <w:softHyphen/>
        <w:t>тета с этими организациями.</w:t>
      </w:r>
    </w:p>
    <w:p w:rsidR="003F44A5" w:rsidRPr="00563954" w:rsidRDefault="003F44A5" w:rsidP="003F44A5">
      <w:pPr>
        <w:numPr>
          <w:ilvl w:val="0"/>
          <w:numId w:val="5"/>
        </w:numPr>
        <w:tabs>
          <w:tab w:val="left" w:pos="1235"/>
        </w:tabs>
      </w:pPr>
      <w:r w:rsidRPr="00563954">
        <w:rPr>
          <w:bCs/>
        </w:rPr>
        <w:t xml:space="preserve">Организация деятельности </w:t>
      </w:r>
    </w:p>
    <w:p w:rsidR="003F44A5" w:rsidRDefault="003F44A5" w:rsidP="003F44A5">
      <w:pPr>
        <w:tabs>
          <w:tab w:val="left" w:pos="1235"/>
        </w:tabs>
      </w:pPr>
      <w:r>
        <w:t>4.8.1 Условия реализации образовательных программ</w:t>
      </w:r>
    </w:p>
    <w:p w:rsidR="003F44A5" w:rsidRDefault="003F44A5" w:rsidP="003F44A5">
      <w:r>
        <w:t xml:space="preserve">Образовательная деятельность кафедры строится на основе гибкого сочетания элементов очного, </w:t>
      </w:r>
      <w:proofErr w:type="spellStart"/>
      <w:r>
        <w:t>очно-заочного</w:t>
      </w:r>
      <w:proofErr w:type="spellEnd"/>
      <w:r>
        <w:t xml:space="preserve"> и дистанционного обучения с применением наряду с традиционными способами организации учебного процесса информационных сис</w:t>
      </w:r>
      <w:r>
        <w:softHyphen/>
        <w:t>тем и систем мультимедиа.</w:t>
      </w:r>
    </w:p>
    <w:p w:rsidR="003F44A5" w:rsidRDefault="003F44A5" w:rsidP="003F44A5">
      <w:r>
        <w:lastRenderedPageBreak/>
        <w:t>Содержание образовательных программ высшего профессионального образо</w:t>
      </w:r>
      <w:r>
        <w:softHyphen/>
        <w:t>вания и организации учебного процесса определяется учебным планом, разработан</w:t>
      </w:r>
      <w:r>
        <w:softHyphen/>
        <w:t>ным заведующим выпускающей кафедрой в соответствии с государственными обра</w:t>
      </w:r>
      <w:r>
        <w:softHyphen/>
        <w:t>зовательными стандартами РФ и утвержденными в установленном порядке.</w:t>
      </w:r>
    </w:p>
    <w:p w:rsidR="003F44A5" w:rsidRDefault="003F44A5" w:rsidP="003F44A5">
      <w:r>
        <w:t>Виды учебных занятий, объемы учебной нагрузки, регламент проведения за</w:t>
      </w:r>
      <w:r>
        <w:softHyphen/>
        <w:t>нятий, оценка знаний устанавливаются согласно утвержденным планам и дейст</w:t>
      </w:r>
      <w:r>
        <w:softHyphen/>
        <w:t>вующим нормативным документам.</w:t>
      </w:r>
    </w:p>
    <w:p w:rsidR="003F44A5" w:rsidRDefault="003F44A5" w:rsidP="003F44A5">
      <w:r>
        <w:t>Состав аттестационных и экзаменационных комиссий по программам высше</w:t>
      </w:r>
      <w:r>
        <w:softHyphen/>
        <w:t>го профессионального образования утверждается приказом Ректора.</w:t>
      </w:r>
    </w:p>
    <w:p w:rsidR="003F44A5" w:rsidRDefault="003F44A5" w:rsidP="003F44A5">
      <w:r>
        <w:t xml:space="preserve">Организация учебного процесса осуществляется совместно с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методическим управлением Университета.</w:t>
      </w:r>
    </w:p>
    <w:p w:rsidR="003F44A5" w:rsidRDefault="003F44A5" w:rsidP="003F44A5">
      <w:r>
        <w:t>Кафедра оперативно взаимодействует с учебно-методическим управлением Университета, ведет все формы учета, контроля и отчетности, применяет все формы работы со студентами (курсантами), стажерами, слушателями и преподавателями, сложившиеся в Университете.</w:t>
      </w:r>
    </w:p>
    <w:p w:rsidR="003F44A5" w:rsidRDefault="003F44A5" w:rsidP="003F44A5">
      <w:r>
        <w:t xml:space="preserve">Кафедра ведет </w:t>
      </w:r>
      <w:proofErr w:type="gramStart"/>
      <w:r>
        <w:t>методическую</w:t>
      </w:r>
      <w:proofErr w:type="gramEnd"/>
      <w:r>
        <w:t>, научно-исследовательскую, воспитательную</w:t>
      </w:r>
    </w:p>
    <w:p w:rsidR="003F44A5" w:rsidRDefault="003F44A5" w:rsidP="003F44A5">
      <w:r>
        <w:t>работу.</w:t>
      </w:r>
    </w:p>
    <w:p w:rsidR="003F44A5" w:rsidRDefault="003F44A5" w:rsidP="003F44A5">
      <w:r>
        <w:t>Учебная нагрузка по программам высшего профессионального образова</w:t>
      </w:r>
      <w:r>
        <w:softHyphen/>
        <w:t>ния является обязательной к освоению.</w:t>
      </w:r>
    </w:p>
    <w:p w:rsidR="003F44A5" w:rsidRDefault="003F44A5" w:rsidP="003F44A5">
      <w:r>
        <w:t>Кафедра отвечает за качество учебного процесса по закрепленным за ней направлениям подготовки.</w:t>
      </w:r>
    </w:p>
    <w:p w:rsidR="003F44A5" w:rsidRDefault="003F44A5" w:rsidP="003F44A5">
      <w:r>
        <w:t>В случае необходимости заведующий кафедрой вправе вносить руководству Университета предложения о привлечении преподавателей со стороны.</w:t>
      </w:r>
    </w:p>
    <w:p w:rsidR="003F44A5" w:rsidRDefault="003F44A5" w:rsidP="003F44A5">
      <w:r>
        <w:t>Работа кафедры осуществляется в соответствии с годовыми планами, охваты</w:t>
      </w:r>
      <w:r>
        <w:softHyphen/>
        <w:t xml:space="preserve">вающими научную, воспитательную, учебно-методическую и другие виды работ. </w:t>
      </w:r>
      <w:proofErr w:type="gramStart"/>
      <w:r w:rsidRPr="00563954">
        <w:t>I</w:t>
      </w:r>
      <w:r w:rsidRPr="007961C1">
        <w:t xml:space="preserve"> </w:t>
      </w:r>
      <w:r>
        <w:t>Обсуждение хода выполнения годовых планов и других вопросов деятельно</w:t>
      </w:r>
      <w:r>
        <w:softHyphen/>
        <w:t>сти кафедры проводится на заседаниях кафедры под председательством заведующе</w:t>
      </w:r>
      <w:r>
        <w:softHyphen/>
        <w:t>го кафедрой, в которых принимает участие профессорско-преподавательский состав кафедры.</w:t>
      </w:r>
      <w:proofErr w:type="gramEnd"/>
      <w:r>
        <w:t xml:space="preserve"> На заседание кафедры могут быть приглашены работники других струк</w:t>
      </w:r>
      <w:r>
        <w:softHyphen/>
        <w:t>турных подразделений Университета, а также других предприятий, учреждений, ор</w:t>
      </w:r>
      <w:r>
        <w:softHyphen/>
        <w:t>ганизаций.</w:t>
      </w:r>
    </w:p>
    <w:p w:rsidR="003F44A5" w:rsidRDefault="003F44A5" w:rsidP="003F44A5">
      <w:r>
        <w:t>Содержание, организация и методика выполнения всех видов работ отража</w:t>
      </w:r>
      <w:r>
        <w:softHyphen/>
        <w:t>ется в документации, которую кафедра ведет в соответствии с принятой в Универ</w:t>
      </w:r>
      <w:r>
        <w:softHyphen/>
        <w:t>ситете номенклатурой дел. Материалы дел постоянного хранения один раз в год сдаются кафедрой в архив Университета.</w:t>
      </w:r>
    </w:p>
    <w:p w:rsidR="003F44A5" w:rsidRDefault="003F44A5" w:rsidP="003F44A5">
      <w:pPr>
        <w:rPr>
          <w:b/>
          <w:i/>
        </w:rPr>
      </w:pPr>
    </w:p>
    <w:p w:rsidR="00291E23" w:rsidRDefault="003F44A5"/>
    <w:sectPr w:rsidR="00291E23" w:rsidSect="009F7D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E2D"/>
    <w:multiLevelType w:val="multilevel"/>
    <w:tmpl w:val="B5B444A4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2697F"/>
    <w:multiLevelType w:val="multilevel"/>
    <w:tmpl w:val="87449DA6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5645B"/>
    <w:multiLevelType w:val="multilevel"/>
    <w:tmpl w:val="9202F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344207"/>
    <w:multiLevelType w:val="multilevel"/>
    <w:tmpl w:val="771E4D4E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456C5"/>
    <w:multiLevelType w:val="multilevel"/>
    <w:tmpl w:val="D5F804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44A5"/>
    <w:rsid w:val="0000587C"/>
    <w:rsid w:val="000A1056"/>
    <w:rsid w:val="000E5C1D"/>
    <w:rsid w:val="00122E22"/>
    <w:rsid w:val="0016750F"/>
    <w:rsid w:val="003C649D"/>
    <w:rsid w:val="003E6278"/>
    <w:rsid w:val="003F44A5"/>
    <w:rsid w:val="004A4097"/>
    <w:rsid w:val="005C3EB8"/>
    <w:rsid w:val="0069514B"/>
    <w:rsid w:val="006D3186"/>
    <w:rsid w:val="00842A64"/>
    <w:rsid w:val="008C47BA"/>
    <w:rsid w:val="009F7D24"/>
    <w:rsid w:val="00A173C5"/>
    <w:rsid w:val="00A611E6"/>
    <w:rsid w:val="00AB4397"/>
    <w:rsid w:val="00B817CA"/>
    <w:rsid w:val="00C702A3"/>
    <w:rsid w:val="00DA5B88"/>
    <w:rsid w:val="00E27048"/>
    <w:rsid w:val="00E6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F44A5"/>
    <w:rPr>
      <w:rFonts w:eastAsia="Times New Roman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3F44A5"/>
    <w:pPr>
      <w:shd w:val="clear" w:color="auto" w:fill="FFFFFF"/>
      <w:spacing w:before="300" w:line="322" w:lineRule="exact"/>
      <w:ind w:firstLine="620"/>
      <w:outlineLvl w:val="1"/>
    </w:pPr>
    <w:rPr>
      <w:rFonts w:eastAsia="Times New Roman"/>
      <w:sz w:val="29"/>
      <w:szCs w:val="29"/>
    </w:rPr>
  </w:style>
  <w:style w:type="character" w:customStyle="1" w:styleId="1">
    <w:name w:val="Заголовок №1_"/>
    <w:basedOn w:val="a0"/>
    <w:link w:val="10"/>
    <w:rsid w:val="003F44A5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44A5"/>
    <w:pPr>
      <w:shd w:val="clear" w:color="auto" w:fill="FFFFFF"/>
      <w:spacing w:after="300" w:line="0" w:lineRule="atLeast"/>
      <w:ind w:firstLine="660"/>
      <w:outlineLvl w:val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8601</Characters>
  <Application>Microsoft Office Word</Application>
  <DocSecurity>0</DocSecurity>
  <Lines>71</Lines>
  <Paragraphs>20</Paragraphs>
  <ScaleCrop>false</ScaleCrop>
  <Company>ДВГТРУ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frankovskayakg</dc:creator>
  <cp:keywords/>
  <dc:description/>
  <cp:lastModifiedBy>frankovskayakg</cp:lastModifiedBy>
  <cp:revision>1</cp:revision>
  <dcterms:created xsi:type="dcterms:W3CDTF">2014-06-23T05:31:00Z</dcterms:created>
  <dcterms:modified xsi:type="dcterms:W3CDTF">2014-06-23T05:32:00Z</dcterms:modified>
</cp:coreProperties>
</file>