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EC" w:rsidRPr="00C947FD" w:rsidRDefault="00B9175E" w:rsidP="00B9175E">
      <w:pPr>
        <w:spacing w:line="235" w:lineRule="auto"/>
        <w:jc w:val="center"/>
        <w:rPr>
          <w:b/>
          <w:caps/>
          <w:sz w:val="20"/>
          <w:szCs w:val="20"/>
        </w:rPr>
      </w:pPr>
      <w:r w:rsidRPr="00C947FD">
        <w:rPr>
          <w:b/>
          <w:caps/>
          <w:sz w:val="20"/>
          <w:szCs w:val="20"/>
        </w:rPr>
        <w:t xml:space="preserve">Требования </w:t>
      </w:r>
    </w:p>
    <w:p w:rsidR="00B9175E" w:rsidRPr="00C947FD" w:rsidRDefault="00B9175E" w:rsidP="00B9175E">
      <w:pPr>
        <w:spacing w:line="235" w:lineRule="auto"/>
        <w:jc w:val="center"/>
        <w:rPr>
          <w:b/>
          <w:caps/>
          <w:sz w:val="20"/>
          <w:szCs w:val="20"/>
        </w:rPr>
      </w:pPr>
      <w:r w:rsidRPr="00C947FD">
        <w:rPr>
          <w:b/>
          <w:caps/>
          <w:sz w:val="20"/>
          <w:szCs w:val="20"/>
        </w:rPr>
        <w:t>к авторской рукописи и ее оформлению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caps/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1. Рукописи принимаются в объеме, предусмотренном планом, в одном экземпляре со следующими документами: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b/>
          <w:i/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>для учебников, монографий и учебных пособий:</w:t>
      </w:r>
    </w:p>
    <w:p w:rsidR="00B9175E" w:rsidRPr="00C947FD" w:rsidRDefault="00B9175E" w:rsidP="00B9175E">
      <w:pPr>
        <w:spacing w:line="235" w:lineRule="auto"/>
        <w:ind w:firstLine="397"/>
        <w:jc w:val="center"/>
        <w:rPr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а) две положительные внешние рецензии, заверенные круглой печатью (можно копии) (1 – кафедра одного из ведущих по данной специальности вузов; 2 – ведущий специалист в данной отрасли науки и техники); </w:t>
      </w:r>
      <w:r w:rsidR="00877B3D" w:rsidRPr="00C947FD">
        <w:rPr>
          <w:sz w:val="20"/>
          <w:szCs w:val="20"/>
        </w:rPr>
        <w:t>для учебных пособий с грифом Дальрыбвтуза одна из рецензий может быть внутривузовской;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б) выписка из протокола заседания кафедры с решением об утверждении к печати;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в) сведения об авторах (ФИО, уч. степень, должность, телефон);</w:t>
      </w:r>
    </w:p>
    <w:p w:rsidR="00B9175E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г) гриф </w:t>
      </w:r>
      <w:r w:rsidR="002006EC" w:rsidRPr="00C947FD">
        <w:rPr>
          <w:sz w:val="20"/>
          <w:szCs w:val="20"/>
        </w:rPr>
        <w:t>Ф</w:t>
      </w:r>
      <w:r w:rsidRPr="00C947FD">
        <w:rPr>
          <w:sz w:val="20"/>
          <w:szCs w:val="20"/>
        </w:rPr>
        <w:t>УМО или министерства, ДВ РУМЦ.</w:t>
      </w:r>
    </w:p>
    <w:p w:rsidR="007C0D01" w:rsidRPr="00C947FD" w:rsidRDefault="007C0D01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лицензионный договор от каждого </w:t>
      </w:r>
      <w:bookmarkStart w:id="0" w:name="_GoBack"/>
      <w:bookmarkEnd w:id="0"/>
      <w:r>
        <w:rPr>
          <w:sz w:val="20"/>
          <w:szCs w:val="20"/>
        </w:rPr>
        <w:t>автора в 2-х экз.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b/>
          <w:i/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center"/>
        <w:rPr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>для методической литературы</w:t>
      </w:r>
      <w:r w:rsidRPr="00C947FD">
        <w:rPr>
          <w:i/>
          <w:sz w:val="20"/>
          <w:szCs w:val="20"/>
        </w:rPr>
        <w:t>: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а) выписка из протокола заседания кафедры с решением об утверждении ее к печати;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б) одна положительная рецензия (внутривузовская).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C6A77" w:rsidRPr="00C947FD" w:rsidRDefault="00B9175E" w:rsidP="00AB5E00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2. Автор предоставляет рукопись, набранную на компьютере в программе </w:t>
      </w:r>
      <w:r w:rsidRPr="00C947FD">
        <w:rPr>
          <w:sz w:val="20"/>
          <w:szCs w:val="20"/>
          <w:lang w:val="en-US"/>
        </w:rPr>
        <w:t>Microsoft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Word</w:t>
      </w:r>
      <w:r w:rsidRPr="00C947FD">
        <w:rPr>
          <w:sz w:val="20"/>
          <w:szCs w:val="20"/>
        </w:rPr>
        <w:t xml:space="preserve"> 20</w:t>
      </w:r>
      <w:r w:rsidR="002006EC" w:rsidRPr="00C947FD">
        <w:rPr>
          <w:sz w:val="20"/>
          <w:szCs w:val="20"/>
        </w:rPr>
        <w:t>10</w:t>
      </w:r>
      <w:r w:rsidRPr="00C947FD">
        <w:rPr>
          <w:sz w:val="20"/>
          <w:szCs w:val="20"/>
        </w:rPr>
        <w:t xml:space="preserve"> (шрифт – </w:t>
      </w:r>
      <w:r w:rsidR="00A003C4" w:rsidRPr="00C947FD">
        <w:rPr>
          <w:sz w:val="20"/>
          <w:szCs w:val="20"/>
          <w:lang w:val="en-US"/>
        </w:rPr>
        <w:t>Times</w:t>
      </w:r>
      <w:r w:rsidR="00A003C4" w:rsidRPr="00C947FD">
        <w:rPr>
          <w:sz w:val="20"/>
          <w:szCs w:val="20"/>
        </w:rPr>
        <w:t xml:space="preserve"> </w:t>
      </w:r>
      <w:r w:rsidR="00A003C4" w:rsidRPr="00C947FD">
        <w:rPr>
          <w:sz w:val="20"/>
          <w:szCs w:val="20"/>
          <w:lang w:val="en-US"/>
        </w:rPr>
        <w:t>New</w:t>
      </w:r>
      <w:r w:rsidR="00A003C4" w:rsidRPr="00C947FD">
        <w:rPr>
          <w:sz w:val="20"/>
          <w:szCs w:val="20"/>
        </w:rPr>
        <w:t xml:space="preserve"> </w:t>
      </w:r>
      <w:r w:rsidR="00A003C4" w:rsidRPr="00C947FD">
        <w:rPr>
          <w:sz w:val="20"/>
          <w:szCs w:val="20"/>
          <w:lang w:val="en-US"/>
        </w:rPr>
        <w:t>Roman</w:t>
      </w:r>
      <w:r w:rsidRPr="00C947FD">
        <w:rPr>
          <w:sz w:val="20"/>
          <w:szCs w:val="20"/>
        </w:rPr>
        <w:t xml:space="preserve">, размер шрифта – </w:t>
      </w:r>
      <w:r w:rsidR="00A003C4" w:rsidRPr="00C947FD">
        <w:rPr>
          <w:sz w:val="20"/>
          <w:szCs w:val="20"/>
        </w:rPr>
        <w:t>1</w:t>
      </w:r>
      <w:r w:rsidR="00241811">
        <w:rPr>
          <w:sz w:val="20"/>
          <w:szCs w:val="20"/>
        </w:rPr>
        <w:t>0,5</w:t>
      </w:r>
      <w:r w:rsidRPr="00C947FD">
        <w:rPr>
          <w:sz w:val="20"/>
          <w:szCs w:val="20"/>
        </w:rPr>
        <w:t xml:space="preserve"> пт) одним файлом</w:t>
      </w:r>
      <w:r w:rsidR="004E1431">
        <w:rPr>
          <w:sz w:val="20"/>
          <w:szCs w:val="20"/>
        </w:rPr>
        <w:t>,</w:t>
      </w:r>
      <w:r w:rsidR="00241811">
        <w:rPr>
          <w:sz w:val="20"/>
          <w:szCs w:val="20"/>
        </w:rPr>
        <w:t xml:space="preserve"> </w:t>
      </w:r>
      <w:r w:rsidRPr="00C947FD">
        <w:rPr>
          <w:sz w:val="20"/>
          <w:szCs w:val="20"/>
        </w:rPr>
        <w:t xml:space="preserve">на </w:t>
      </w:r>
      <w:r w:rsidR="002006EC" w:rsidRPr="00C947FD">
        <w:rPr>
          <w:sz w:val="20"/>
          <w:szCs w:val="20"/>
        </w:rPr>
        <w:t>электронном носителе</w:t>
      </w:r>
      <w:r w:rsidR="009630DC">
        <w:rPr>
          <w:sz w:val="20"/>
          <w:szCs w:val="20"/>
        </w:rPr>
        <w:t>.</w:t>
      </w:r>
      <w:r w:rsidRPr="00C947FD">
        <w:rPr>
          <w:sz w:val="20"/>
          <w:szCs w:val="20"/>
        </w:rPr>
        <w:t xml:space="preserve"> </w:t>
      </w:r>
      <w:r w:rsidR="009630DC">
        <w:rPr>
          <w:sz w:val="20"/>
          <w:szCs w:val="20"/>
        </w:rPr>
        <w:t>Р</w:t>
      </w:r>
      <w:r w:rsidRPr="00C947FD">
        <w:rPr>
          <w:sz w:val="20"/>
          <w:szCs w:val="20"/>
        </w:rPr>
        <w:t>аспечатк</w:t>
      </w:r>
      <w:r w:rsidR="009630DC">
        <w:rPr>
          <w:sz w:val="20"/>
          <w:szCs w:val="20"/>
        </w:rPr>
        <w:t xml:space="preserve">у, </w:t>
      </w:r>
      <w:r w:rsidR="009630DC" w:rsidRPr="00C947FD">
        <w:rPr>
          <w:sz w:val="20"/>
          <w:szCs w:val="20"/>
        </w:rPr>
        <w:t>полностью соответств</w:t>
      </w:r>
      <w:r w:rsidR="009630DC">
        <w:rPr>
          <w:sz w:val="20"/>
          <w:szCs w:val="20"/>
        </w:rPr>
        <w:t>ующую</w:t>
      </w:r>
      <w:r w:rsidR="009630DC" w:rsidRPr="00C947FD">
        <w:rPr>
          <w:sz w:val="20"/>
          <w:szCs w:val="20"/>
        </w:rPr>
        <w:t xml:space="preserve"> электронно</w:t>
      </w:r>
      <w:r w:rsidR="009630DC">
        <w:rPr>
          <w:sz w:val="20"/>
          <w:szCs w:val="20"/>
        </w:rPr>
        <w:t>му варианту,</w:t>
      </w:r>
      <w:r w:rsidR="00241811">
        <w:rPr>
          <w:sz w:val="20"/>
          <w:szCs w:val="20"/>
        </w:rPr>
        <w:t xml:space="preserve"> </w:t>
      </w:r>
      <w:r w:rsidRPr="00C947FD">
        <w:rPr>
          <w:sz w:val="20"/>
          <w:szCs w:val="20"/>
        </w:rPr>
        <w:t>на бумажном носителе</w:t>
      </w:r>
      <w:r w:rsidR="0015120D">
        <w:rPr>
          <w:sz w:val="20"/>
          <w:szCs w:val="20"/>
        </w:rPr>
        <w:t xml:space="preserve"> и</w:t>
      </w:r>
      <w:r w:rsidRPr="00C947FD">
        <w:rPr>
          <w:sz w:val="20"/>
          <w:szCs w:val="20"/>
        </w:rPr>
        <w:t xml:space="preserve"> </w:t>
      </w:r>
      <w:r w:rsidR="009630DC">
        <w:rPr>
          <w:sz w:val="20"/>
          <w:szCs w:val="20"/>
        </w:rPr>
        <w:t xml:space="preserve">файл </w:t>
      </w:r>
      <w:r w:rsidR="0015120D">
        <w:rPr>
          <w:sz w:val="20"/>
          <w:szCs w:val="20"/>
          <w:lang w:val="en-US"/>
        </w:rPr>
        <w:t>PDF</w:t>
      </w:r>
      <w:r w:rsidR="0015120D">
        <w:rPr>
          <w:sz w:val="20"/>
          <w:szCs w:val="20"/>
        </w:rPr>
        <w:t>.</w:t>
      </w:r>
    </w:p>
    <w:p w:rsidR="00D65E2E" w:rsidRPr="00C947FD" w:rsidRDefault="00D65E2E" w:rsidP="00B9175E">
      <w:pPr>
        <w:spacing w:line="235" w:lineRule="auto"/>
        <w:jc w:val="center"/>
        <w:rPr>
          <w:b/>
          <w:sz w:val="20"/>
          <w:szCs w:val="20"/>
        </w:rPr>
      </w:pPr>
    </w:p>
    <w:p w:rsidR="00B9175E" w:rsidRPr="00C947FD" w:rsidRDefault="00B9175E" w:rsidP="00B9175E">
      <w:pPr>
        <w:spacing w:line="235" w:lineRule="auto"/>
        <w:jc w:val="center"/>
        <w:rPr>
          <w:b/>
          <w:sz w:val="20"/>
          <w:szCs w:val="20"/>
        </w:rPr>
      </w:pPr>
      <w:r w:rsidRPr="00C947FD">
        <w:rPr>
          <w:b/>
          <w:sz w:val="20"/>
          <w:szCs w:val="20"/>
        </w:rPr>
        <w:t>Параметры страницы рукописи следующие:</w:t>
      </w:r>
    </w:p>
    <w:p w:rsidR="00B9175E" w:rsidRPr="00C947FD" w:rsidRDefault="00B9175E" w:rsidP="00B9175E">
      <w:pPr>
        <w:spacing w:line="235" w:lineRule="auto"/>
        <w:rPr>
          <w:b/>
          <w:sz w:val="20"/>
          <w:szCs w:val="20"/>
        </w:rPr>
      </w:pPr>
    </w:p>
    <w:p w:rsidR="003B3FEA" w:rsidRPr="00C947FD" w:rsidRDefault="00B9175E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>формат текста – А</w:t>
      </w:r>
      <w:r w:rsidR="00241811">
        <w:rPr>
          <w:b/>
          <w:i/>
          <w:sz w:val="20"/>
          <w:szCs w:val="20"/>
        </w:rPr>
        <w:t>5</w:t>
      </w:r>
      <w:r w:rsidRPr="00C947FD">
        <w:rPr>
          <w:b/>
          <w:i/>
          <w:sz w:val="20"/>
          <w:szCs w:val="20"/>
        </w:rPr>
        <w:t xml:space="preserve">; </w:t>
      </w:r>
    </w:p>
    <w:p w:rsidR="003B3FEA" w:rsidRPr="00C947FD" w:rsidRDefault="00B9175E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 xml:space="preserve">верхнее, нижнее поля – </w:t>
      </w:r>
      <w:smartTag w:uri="urn:schemas-microsoft-com:office:smarttags" w:element="metricconverter">
        <w:smartTagPr>
          <w:attr w:name="ProductID" w:val="2,0 см"/>
        </w:smartTagPr>
        <w:r w:rsidRPr="00C947FD">
          <w:rPr>
            <w:b/>
            <w:i/>
            <w:sz w:val="20"/>
            <w:szCs w:val="20"/>
          </w:rPr>
          <w:t>2,0 см</w:t>
        </w:r>
      </w:smartTag>
      <w:r w:rsidRPr="00C947FD">
        <w:rPr>
          <w:b/>
          <w:i/>
          <w:sz w:val="20"/>
          <w:szCs w:val="20"/>
        </w:rPr>
        <w:t xml:space="preserve">; </w:t>
      </w:r>
      <w:r w:rsidRPr="00C947FD">
        <w:rPr>
          <w:b/>
          <w:i/>
          <w:sz w:val="20"/>
          <w:szCs w:val="20"/>
        </w:rPr>
        <w:br/>
        <w:t xml:space="preserve">левое, правое </w:t>
      </w:r>
      <w:r w:rsidR="003B3FEA" w:rsidRPr="00C947FD">
        <w:rPr>
          <w:b/>
          <w:i/>
          <w:sz w:val="20"/>
          <w:szCs w:val="20"/>
        </w:rPr>
        <w:t>поля</w:t>
      </w:r>
      <w:r w:rsidRPr="00C947FD">
        <w:rPr>
          <w:b/>
          <w:i/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C947FD">
          <w:rPr>
            <w:b/>
            <w:i/>
            <w:sz w:val="20"/>
            <w:szCs w:val="20"/>
          </w:rPr>
          <w:t>2,0 см</w:t>
        </w:r>
      </w:smartTag>
      <w:r w:rsidRPr="00C947FD">
        <w:rPr>
          <w:b/>
          <w:i/>
          <w:sz w:val="20"/>
          <w:szCs w:val="20"/>
        </w:rPr>
        <w:t xml:space="preserve">; </w:t>
      </w:r>
    </w:p>
    <w:p w:rsidR="003B3FEA" w:rsidRPr="00C947FD" w:rsidRDefault="00B9175E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 xml:space="preserve">нижний колонтитул – </w:t>
      </w:r>
      <w:smartTag w:uri="urn:schemas-microsoft-com:office:smarttags" w:element="metricconverter">
        <w:smartTagPr>
          <w:attr w:name="ProductID" w:val="1,7 см"/>
        </w:smartTagPr>
        <w:r w:rsidRPr="00C947FD">
          <w:rPr>
            <w:b/>
            <w:i/>
            <w:sz w:val="20"/>
            <w:szCs w:val="20"/>
          </w:rPr>
          <w:t>1,7 см</w:t>
        </w:r>
      </w:smartTag>
      <w:r w:rsidRPr="00C947FD">
        <w:rPr>
          <w:b/>
          <w:i/>
          <w:sz w:val="20"/>
          <w:szCs w:val="20"/>
        </w:rPr>
        <w:t xml:space="preserve">; </w:t>
      </w:r>
      <w:r w:rsidRPr="00C947FD">
        <w:rPr>
          <w:b/>
          <w:i/>
          <w:sz w:val="20"/>
          <w:szCs w:val="20"/>
        </w:rPr>
        <w:br/>
        <w:t xml:space="preserve">абзацный отступ – </w:t>
      </w:r>
      <w:smartTag w:uri="urn:schemas-microsoft-com:office:smarttags" w:element="metricconverter">
        <w:smartTagPr>
          <w:attr w:name="ProductID" w:val="0,7 см"/>
        </w:smartTagPr>
        <w:r w:rsidRPr="00C947FD">
          <w:rPr>
            <w:b/>
            <w:i/>
            <w:sz w:val="20"/>
            <w:szCs w:val="20"/>
          </w:rPr>
          <w:t>0,7 см</w:t>
        </w:r>
      </w:smartTag>
      <w:r w:rsidRPr="00C947FD">
        <w:rPr>
          <w:b/>
          <w:i/>
          <w:sz w:val="20"/>
          <w:szCs w:val="20"/>
        </w:rPr>
        <w:t xml:space="preserve">; </w:t>
      </w:r>
    </w:p>
    <w:p w:rsidR="00B9175E" w:rsidRPr="00C947FD" w:rsidRDefault="00B9175E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 xml:space="preserve">междустрочный интервал одинарный; </w:t>
      </w:r>
      <w:r w:rsidRPr="00C947FD">
        <w:rPr>
          <w:b/>
          <w:i/>
          <w:sz w:val="20"/>
          <w:szCs w:val="20"/>
        </w:rPr>
        <w:br/>
        <w:t xml:space="preserve">нумерация страниц внизу по центру, </w:t>
      </w:r>
      <w:r w:rsidRPr="00C947FD">
        <w:rPr>
          <w:b/>
          <w:i/>
          <w:sz w:val="20"/>
          <w:szCs w:val="20"/>
        </w:rPr>
        <w:br/>
        <w:t>расстановка переносов.</w:t>
      </w:r>
    </w:p>
    <w:p w:rsidR="005C6A77" w:rsidRPr="00C947FD" w:rsidRDefault="005C6A77" w:rsidP="00B9175E">
      <w:pPr>
        <w:spacing w:line="235" w:lineRule="auto"/>
        <w:jc w:val="center"/>
        <w:rPr>
          <w:b/>
          <w:i/>
          <w:sz w:val="20"/>
          <w:szCs w:val="20"/>
        </w:rPr>
      </w:pPr>
    </w:p>
    <w:p w:rsidR="00101005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lastRenderedPageBreak/>
        <w:t xml:space="preserve">3. Иллюстративный материал (чертежи, рисунки, схемы, фотоснимки) должен иметь четкие, легко читаемые линии, цифры и надписи. Формат иллюстраций не должен выходить за пределы установленных параметров. </w:t>
      </w:r>
    </w:p>
    <w:p w:rsidR="00101005" w:rsidRDefault="00BE7352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Pr="00101005">
        <w:rPr>
          <w:i/>
          <w:sz w:val="20"/>
          <w:szCs w:val="20"/>
        </w:rPr>
        <w:t>черно-белых изображений</w:t>
      </w:r>
      <w:r>
        <w:rPr>
          <w:sz w:val="20"/>
          <w:szCs w:val="20"/>
        </w:rPr>
        <w:t xml:space="preserve"> рекомендуемое разрешение от 600 до 1200 </w:t>
      </w:r>
      <w:r w:rsidRPr="00C947FD">
        <w:rPr>
          <w:sz w:val="20"/>
          <w:szCs w:val="20"/>
          <w:lang w:val="en-US"/>
        </w:rPr>
        <w:t>dpi</w:t>
      </w:r>
      <w:r>
        <w:rPr>
          <w:sz w:val="20"/>
          <w:szCs w:val="20"/>
        </w:rPr>
        <w:t xml:space="preserve">, отсутствие компрессии и масштаб 1:1. </w:t>
      </w:r>
    </w:p>
    <w:p w:rsidR="00101005" w:rsidRDefault="00BE7352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Pr="00101005">
        <w:rPr>
          <w:i/>
          <w:sz w:val="20"/>
          <w:szCs w:val="20"/>
        </w:rPr>
        <w:t>цветных изображений</w:t>
      </w:r>
      <w:r>
        <w:rPr>
          <w:sz w:val="20"/>
          <w:szCs w:val="20"/>
        </w:rPr>
        <w:t xml:space="preserve"> рекомендуемое разрешение </w:t>
      </w:r>
      <w:r w:rsidRPr="00C947FD">
        <w:rPr>
          <w:sz w:val="20"/>
          <w:szCs w:val="20"/>
        </w:rPr>
        <w:t xml:space="preserve">300 </w:t>
      </w:r>
      <w:r w:rsidRPr="00C947FD">
        <w:rPr>
          <w:sz w:val="20"/>
          <w:szCs w:val="20"/>
          <w:lang w:val="en-US"/>
        </w:rPr>
        <w:t>dpi</w:t>
      </w:r>
      <w:r>
        <w:rPr>
          <w:sz w:val="20"/>
          <w:szCs w:val="20"/>
        </w:rPr>
        <w:t>, отсутствие компрессии и масштаб 1:1.</w:t>
      </w:r>
      <w:r w:rsidRPr="00C947FD">
        <w:rPr>
          <w:sz w:val="20"/>
          <w:szCs w:val="20"/>
        </w:rPr>
        <w:t xml:space="preserve"> </w:t>
      </w:r>
    </w:p>
    <w:p w:rsidR="00101005" w:rsidRPr="00101005" w:rsidRDefault="00101005" w:rsidP="00101005">
      <w:pPr>
        <w:spacing w:line="235" w:lineRule="auto"/>
        <w:ind w:firstLine="397"/>
        <w:jc w:val="both"/>
        <w:rPr>
          <w:sz w:val="20"/>
          <w:szCs w:val="20"/>
        </w:rPr>
      </w:pPr>
      <w:r w:rsidRPr="009630DC">
        <w:rPr>
          <w:b/>
          <w:sz w:val="20"/>
          <w:szCs w:val="20"/>
        </w:rPr>
        <w:t>Авторам необходимо учесть</w:t>
      </w:r>
      <w:r>
        <w:rPr>
          <w:sz w:val="20"/>
          <w:szCs w:val="20"/>
        </w:rPr>
        <w:t xml:space="preserve">, что </w:t>
      </w:r>
      <w:r w:rsidRPr="00101005">
        <w:rPr>
          <w:i/>
          <w:sz w:val="20"/>
          <w:szCs w:val="20"/>
        </w:rPr>
        <w:t>для изданий, идущих на печать</w:t>
      </w:r>
      <w:r w:rsidRPr="00101005">
        <w:rPr>
          <w:sz w:val="20"/>
          <w:szCs w:val="20"/>
        </w:rPr>
        <w:t>, цветные рисунки должны быть представлены в оттенках серого</w:t>
      </w:r>
      <w:r w:rsidR="009630DC">
        <w:rPr>
          <w:sz w:val="20"/>
          <w:szCs w:val="20"/>
        </w:rPr>
        <w:t>.</w:t>
      </w:r>
    </w:p>
    <w:p w:rsidR="00B9175E" w:rsidRPr="00C947FD" w:rsidRDefault="00B33D2B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Рисунки </w:t>
      </w:r>
      <w:r w:rsidRPr="00C947FD">
        <w:rPr>
          <w:sz w:val="20"/>
          <w:szCs w:val="20"/>
        </w:rPr>
        <w:t>в оригинале должны соответствовать их виду в готовом издании.</w:t>
      </w:r>
      <w:r>
        <w:rPr>
          <w:sz w:val="20"/>
          <w:szCs w:val="20"/>
        </w:rPr>
        <w:t xml:space="preserve"> </w:t>
      </w:r>
      <w:r w:rsidR="00B9175E" w:rsidRPr="00C947FD">
        <w:rPr>
          <w:sz w:val="20"/>
          <w:szCs w:val="20"/>
        </w:rPr>
        <w:t>Под</w:t>
      </w:r>
      <w:r>
        <w:rPr>
          <w:sz w:val="20"/>
          <w:szCs w:val="20"/>
        </w:rPr>
        <w:t xml:space="preserve">рисуночные надписи набираются </w:t>
      </w:r>
      <w:r w:rsidR="00B9175E" w:rsidRPr="00C947FD">
        <w:rPr>
          <w:sz w:val="20"/>
          <w:szCs w:val="20"/>
        </w:rPr>
        <w:t>шрифт</w:t>
      </w:r>
      <w:r>
        <w:rPr>
          <w:sz w:val="20"/>
          <w:szCs w:val="20"/>
        </w:rPr>
        <w:t>ом</w:t>
      </w:r>
      <w:r w:rsidR="00B9175E" w:rsidRPr="00C947FD">
        <w:rPr>
          <w:sz w:val="20"/>
          <w:szCs w:val="20"/>
        </w:rPr>
        <w:t xml:space="preserve"> </w:t>
      </w:r>
      <w:r w:rsidR="00127A87" w:rsidRPr="00C947FD">
        <w:rPr>
          <w:sz w:val="20"/>
          <w:szCs w:val="20"/>
        </w:rPr>
        <w:t>9,5</w:t>
      </w:r>
      <w:r w:rsidR="00B9175E" w:rsidRPr="00C947FD">
        <w:rPr>
          <w:sz w:val="20"/>
          <w:szCs w:val="20"/>
        </w:rPr>
        <w:t xml:space="preserve"> пт.</w:t>
      </w:r>
    </w:p>
    <w:p w:rsidR="00101005" w:rsidRDefault="00101005" w:rsidP="00B9175E">
      <w:pPr>
        <w:ind w:firstLine="397"/>
        <w:jc w:val="both"/>
        <w:rPr>
          <w:sz w:val="20"/>
          <w:szCs w:val="20"/>
        </w:rPr>
      </w:pPr>
    </w:p>
    <w:p w:rsidR="00B9175E" w:rsidRPr="00C947FD" w:rsidRDefault="00B9175E" w:rsidP="00B9175E">
      <w:pPr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4. Таблицы </w:t>
      </w:r>
      <w:r w:rsidR="00B33D2B">
        <w:rPr>
          <w:sz w:val="20"/>
          <w:szCs w:val="20"/>
        </w:rPr>
        <w:t xml:space="preserve">набираются </w:t>
      </w:r>
      <w:r w:rsidR="00B33D2B" w:rsidRPr="00C947FD">
        <w:rPr>
          <w:sz w:val="20"/>
          <w:szCs w:val="20"/>
        </w:rPr>
        <w:t>шрифт</w:t>
      </w:r>
      <w:r w:rsidR="00B33D2B">
        <w:rPr>
          <w:sz w:val="20"/>
          <w:szCs w:val="20"/>
        </w:rPr>
        <w:t>ом</w:t>
      </w:r>
      <w:r w:rsidR="00B33D2B" w:rsidRPr="00B33D2B">
        <w:rPr>
          <w:sz w:val="20"/>
          <w:szCs w:val="20"/>
        </w:rPr>
        <w:t xml:space="preserve"> </w:t>
      </w:r>
      <w:r w:rsidR="00B33D2B" w:rsidRPr="00C947FD">
        <w:rPr>
          <w:sz w:val="20"/>
          <w:szCs w:val="20"/>
          <w:lang w:val="en-US"/>
        </w:rPr>
        <w:t>Times</w:t>
      </w:r>
      <w:r w:rsidR="00B33D2B" w:rsidRPr="00C947FD">
        <w:rPr>
          <w:sz w:val="20"/>
          <w:szCs w:val="20"/>
        </w:rPr>
        <w:t xml:space="preserve"> </w:t>
      </w:r>
      <w:r w:rsidR="00B33D2B" w:rsidRPr="00C947FD">
        <w:rPr>
          <w:sz w:val="20"/>
          <w:szCs w:val="20"/>
          <w:lang w:val="en-US"/>
        </w:rPr>
        <w:t>New</w:t>
      </w:r>
      <w:r w:rsidR="00B33D2B" w:rsidRPr="00C947FD">
        <w:rPr>
          <w:sz w:val="20"/>
          <w:szCs w:val="20"/>
        </w:rPr>
        <w:t xml:space="preserve"> </w:t>
      </w:r>
      <w:r w:rsidR="00B33D2B" w:rsidRPr="00C947FD">
        <w:rPr>
          <w:sz w:val="20"/>
          <w:szCs w:val="20"/>
          <w:lang w:val="en-US"/>
        </w:rPr>
        <w:t>Roman</w:t>
      </w:r>
      <w:r w:rsidR="00B33D2B">
        <w:rPr>
          <w:sz w:val="20"/>
          <w:szCs w:val="20"/>
        </w:rPr>
        <w:t>,</w:t>
      </w:r>
      <w:r w:rsidR="00B33D2B" w:rsidRPr="00C947FD">
        <w:rPr>
          <w:sz w:val="20"/>
          <w:szCs w:val="20"/>
        </w:rPr>
        <w:t xml:space="preserve"> 9,5 пт</w:t>
      </w:r>
      <w:r w:rsidR="00B33D2B">
        <w:rPr>
          <w:sz w:val="20"/>
          <w:szCs w:val="20"/>
        </w:rPr>
        <w:t>, выравниваются по левому краю</w:t>
      </w:r>
      <w:r w:rsidR="00BE7352">
        <w:rPr>
          <w:sz w:val="20"/>
          <w:szCs w:val="20"/>
        </w:rPr>
        <w:t>,</w:t>
      </w:r>
      <w:r w:rsidR="00B33D2B">
        <w:rPr>
          <w:sz w:val="20"/>
          <w:szCs w:val="20"/>
        </w:rPr>
        <w:t xml:space="preserve"> без отступов, междустрочный интервал </w:t>
      </w:r>
      <w:r w:rsidR="00B33D2B" w:rsidRPr="00B33D2B">
        <w:rPr>
          <w:sz w:val="20"/>
          <w:szCs w:val="20"/>
        </w:rPr>
        <w:t>одинарный</w:t>
      </w:r>
      <w:r w:rsidR="00B33D2B">
        <w:rPr>
          <w:sz w:val="20"/>
          <w:szCs w:val="20"/>
        </w:rPr>
        <w:t>. Таблицы</w:t>
      </w:r>
      <w:r w:rsidR="00B33D2B"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</w:rPr>
        <w:t>в оригинале должны соответствовать их виду в готовом издании. Границы таблиц не должны выходить за рамки параметров полей текста.</w:t>
      </w:r>
    </w:p>
    <w:p w:rsidR="00B9175E" w:rsidRPr="00C947FD" w:rsidRDefault="00B9175E" w:rsidP="00B9175E">
      <w:pPr>
        <w:ind w:firstLine="397"/>
        <w:jc w:val="both"/>
        <w:rPr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5. Порядок нумерации параграфов, формул, рисунков, таблиц определяется автором. Нумерации подлежат только формулы, на которые есть ссылки в тексте.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6. Библиографическое описание литературных источников должно оформляться в соответствии с ГОСТ 7.</w:t>
      </w:r>
      <w:r w:rsidR="00C947FD" w:rsidRPr="00C947FD">
        <w:rPr>
          <w:sz w:val="20"/>
          <w:szCs w:val="20"/>
        </w:rPr>
        <w:t>0.5</w:t>
      </w:r>
      <w:r w:rsidRPr="00C947FD">
        <w:rPr>
          <w:sz w:val="20"/>
          <w:szCs w:val="20"/>
        </w:rPr>
        <w:t>-200</w:t>
      </w:r>
      <w:r w:rsidR="00C947FD" w:rsidRPr="00C947FD">
        <w:rPr>
          <w:sz w:val="20"/>
          <w:szCs w:val="20"/>
        </w:rPr>
        <w:t>8 «Библиографическая ссылка»</w:t>
      </w:r>
      <w:r w:rsidR="003B397F"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</w:rPr>
        <w:t>(см. приложение).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7. Ссылки в тексте на литературные источники даются в порядке их упоминания или по алфавиту и обозначаются арабскими цифрами в квадратных скобках, например: [3] или [31, 21, 7].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8. Последняя строка каждого абзаца в тексте должна иметь не менее 5 печатных знаков. Недопустимы неполные верхние («висячие») строки. 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B9175E" w:rsidRPr="00C947FD" w:rsidRDefault="003B397F" w:rsidP="009630DC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9</w:t>
      </w:r>
      <w:r w:rsidR="00B9175E" w:rsidRPr="00C947FD">
        <w:rPr>
          <w:sz w:val="20"/>
          <w:szCs w:val="20"/>
        </w:rPr>
        <w:t xml:space="preserve">. Все формулы набираются в Редакторе формул шрифтом </w:t>
      </w:r>
      <w:r w:rsidR="00A003C4" w:rsidRPr="00C947FD">
        <w:rPr>
          <w:sz w:val="20"/>
          <w:szCs w:val="20"/>
          <w:lang w:val="en-US"/>
        </w:rPr>
        <w:t>Times</w:t>
      </w:r>
      <w:r w:rsidR="00A003C4" w:rsidRPr="00C947FD">
        <w:rPr>
          <w:sz w:val="20"/>
          <w:szCs w:val="20"/>
        </w:rPr>
        <w:t xml:space="preserve"> </w:t>
      </w:r>
      <w:r w:rsidR="00A003C4" w:rsidRPr="00C947FD">
        <w:rPr>
          <w:sz w:val="20"/>
          <w:szCs w:val="20"/>
          <w:lang w:val="en-US"/>
        </w:rPr>
        <w:t>New</w:t>
      </w:r>
      <w:r w:rsidR="00A003C4" w:rsidRPr="00C947FD">
        <w:rPr>
          <w:sz w:val="20"/>
          <w:szCs w:val="20"/>
        </w:rPr>
        <w:t xml:space="preserve"> </w:t>
      </w:r>
      <w:r w:rsidR="00A003C4" w:rsidRPr="00C947FD">
        <w:rPr>
          <w:sz w:val="20"/>
          <w:szCs w:val="20"/>
          <w:lang w:val="en-US"/>
        </w:rPr>
        <w:t>Roman</w:t>
      </w:r>
      <w:r w:rsidR="00B9175E" w:rsidRPr="00C947FD">
        <w:rPr>
          <w:sz w:val="20"/>
          <w:szCs w:val="20"/>
        </w:rPr>
        <w:t xml:space="preserve">. </w:t>
      </w:r>
    </w:p>
    <w:p w:rsidR="00B9175E" w:rsidRPr="00C947FD" w:rsidRDefault="00B9175E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Номер формулы ставится в конце строки в круглых скобках. Размеры и расположение символов, знаков, индексов и числовых форм должны точно соответствовать их размерам и расположению в расшифровке формулы.</w:t>
      </w:r>
    </w:p>
    <w:p w:rsidR="0015120D" w:rsidRDefault="0015120D" w:rsidP="0015120D">
      <w:pPr>
        <w:ind w:firstLine="397"/>
        <w:rPr>
          <w:sz w:val="20"/>
          <w:szCs w:val="20"/>
        </w:rPr>
      </w:pPr>
    </w:p>
    <w:p w:rsidR="00B9175E" w:rsidRPr="00C947FD" w:rsidRDefault="00B9175E" w:rsidP="00B9175E">
      <w:pPr>
        <w:jc w:val="right"/>
        <w:rPr>
          <w:sz w:val="20"/>
          <w:szCs w:val="20"/>
        </w:rPr>
      </w:pPr>
      <w:r w:rsidRPr="00C947FD">
        <w:rPr>
          <w:sz w:val="20"/>
          <w:szCs w:val="20"/>
        </w:rPr>
        <w:lastRenderedPageBreak/>
        <w:t>Приложение</w:t>
      </w:r>
    </w:p>
    <w:p w:rsidR="00B9175E" w:rsidRPr="00C947FD" w:rsidRDefault="00B9175E" w:rsidP="00B9175E">
      <w:pPr>
        <w:jc w:val="right"/>
        <w:rPr>
          <w:b/>
          <w:sz w:val="20"/>
          <w:szCs w:val="20"/>
        </w:rPr>
      </w:pPr>
    </w:p>
    <w:p w:rsidR="00B9175E" w:rsidRPr="00C947FD" w:rsidRDefault="00B9175E" w:rsidP="00B9175E">
      <w:pPr>
        <w:jc w:val="center"/>
        <w:rPr>
          <w:b/>
          <w:sz w:val="20"/>
          <w:szCs w:val="20"/>
        </w:rPr>
      </w:pPr>
      <w:r w:rsidRPr="00C947FD">
        <w:rPr>
          <w:b/>
          <w:sz w:val="20"/>
          <w:szCs w:val="20"/>
        </w:rPr>
        <w:t xml:space="preserve">Примеры библиографического описания </w:t>
      </w:r>
    </w:p>
    <w:p w:rsidR="00B9175E" w:rsidRPr="00C947FD" w:rsidRDefault="00B9175E" w:rsidP="00B9175E">
      <w:pPr>
        <w:jc w:val="center"/>
        <w:rPr>
          <w:b/>
          <w:sz w:val="20"/>
          <w:szCs w:val="20"/>
        </w:rPr>
      </w:pPr>
      <w:r w:rsidRPr="00C947FD">
        <w:rPr>
          <w:b/>
          <w:sz w:val="20"/>
          <w:szCs w:val="20"/>
        </w:rPr>
        <w:t>литературных источников</w:t>
      </w:r>
    </w:p>
    <w:p w:rsidR="00B9175E" w:rsidRPr="00C947FD" w:rsidRDefault="00B9175E" w:rsidP="00B9175E">
      <w:pPr>
        <w:ind w:firstLine="39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938"/>
      </w:tblGrid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D2B32">
            <w:pPr>
              <w:jc w:val="center"/>
              <w:rPr>
                <w:b/>
                <w:sz w:val="20"/>
                <w:szCs w:val="20"/>
              </w:rPr>
            </w:pPr>
            <w:r w:rsidRPr="003D2B32">
              <w:rPr>
                <w:b/>
                <w:sz w:val="20"/>
                <w:szCs w:val="20"/>
              </w:rPr>
              <w:t xml:space="preserve">Характеристика </w:t>
            </w:r>
            <w:r w:rsidRPr="003D2B32">
              <w:rPr>
                <w:b/>
                <w:sz w:val="20"/>
                <w:szCs w:val="20"/>
              </w:rPr>
              <w:br/>
              <w:t>источника информации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D2B32">
            <w:pPr>
              <w:jc w:val="center"/>
              <w:rPr>
                <w:b/>
                <w:sz w:val="20"/>
                <w:szCs w:val="20"/>
              </w:rPr>
            </w:pPr>
            <w:r w:rsidRPr="003D2B32">
              <w:rPr>
                <w:b/>
                <w:sz w:val="20"/>
                <w:szCs w:val="20"/>
              </w:rPr>
              <w:t>Пример библиографического описания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Книга с одним автором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Орлов П.А. История русской литературы </w:t>
            </w:r>
            <w:r w:rsidRPr="003D2B32">
              <w:rPr>
                <w:sz w:val="20"/>
                <w:szCs w:val="20"/>
                <w:lang w:val="en-US"/>
              </w:rPr>
              <w:t>XVIII</w:t>
            </w:r>
            <w:r w:rsidRPr="003D2B32">
              <w:rPr>
                <w:sz w:val="20"/>
                <w:szCs w:val="20"/>
              </w:rPr>
              <w:t xml:space="preserve"> века. М., 1991. 320 с.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Книга с несколькими авторами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Алемасов В.Е.</w:t>
            </w:r>
            <w:r w:rsidR="002542F8" w:rsidRPr="003D2B32">
              <w:rPr>
                <w:sz w:val="20"/>
                <w:szCs w:val="20"/>
              </w:rPr>
              <w:t>,</w:t>
            </w:r>
            <w:r w:rsidRPr="003D2B32">
              <w:rPr>
                <w:sz w:val="20"/>
                <w:szCs w:val="20"/>
              </w:rPr>
              <w:t xml:space="preserve"> </w:t>
            </w:r>
            <w:r w:rsidR="002542F8" w:rsidRPr="003D2B32">
              <w:rPr>
                <w:sz w:val="20"/>
                <w:szCs w:val="20"/>
              </w:rPr>
              <w:t xml:space="preserve">Дрегалин А.В., Тишин А.П. </w:t>
            </w:r>
            <w:r w:rsidRPr="003D2B32">
              <w:rPr>
                <w:sz w:val="20"/>
                <w:szCs w:val="20"/>
              </w:rPr>
              <w:t>Теория ракетных двигателей</w:t>
            </w:r>
            <w:r w:rsidR="002542F8" w:rsidRPr="003D2B32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; под ред. В.П. Глушко. М., 1989. 464 с.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Книга со многими авторами (более трех)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История правовых и политических учений / П.С. Грицианский [и др.] ; под общ. ред. В.С. Несесянца. </w:t>
            </w:r>
            <w:r w:rsidR="0038196D">
              <w:rPr>
                <w:sz w:val="20"/>
                <w:szCs w:val="20"/>
              </w:rPr>
              <w:t xml:space="preserve">– </w:t>
            </w:r>
            <w:r w:rsidRPr="003D2B32">
              <w:rPr>
                <w:sz w:val="20"/>
                <w:szCs w:val="20"/>
              </w:rPr>
              <w:t xml:space="preserve">М., 1988. </w:t>
            </w:r>
            <w:r w:rsidR="0038196D">
              <w:rPr>
                <w:sz w:val="20"/>
                <w:szCs w:val="20"/>
              </w:rPr>
              <w:t xml:space="preserve">– </w:t>
            </w:r>
            <w:r w:rsidRPr="003D2B32">
              <w:rPr>
                <w:sz w:val="20"/>
                <w:szCs w:val="20"/>
              </w:rPr>
              <w:t>816 с.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Сборники с коллективным автором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Непрерывное образование как педагогическая система: сб. науч. тр.</w:t>
            </w:r>
            <w:r w:rsidR="00241811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/ отв. ред. Н.Н. Нечаев. М., 1985. 156 с.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Материалы конференций и съездов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pacing w:val="-2"/>
                <w:sz w:val="20"/>
                <w:szCs w:val="20"/>
              </w:rPr>
              <w:t>Проблемы вузовского учебника</w:t>
            </w:r>
            <w:r w:rsidRPr="003D2B32">
              <w:rPr>
                <w:sz w:val="20"/>
                <w:szCs w:val="20"/>
              </w:rPr>
              <w:t>:</w:t>
            </w:r>
            <w:r w:rsidRPr="003D2B32">
              <w:rPr>
                <w:spacing w:val="-2"/>
                <w:sz w:val="20"/>
                <w:szCs w:val="20"/>
              </w:rPr>
              <w:t xml:space="preserve"> тез. докл. / </w:t>
            </w:r>
            <w:r w:rsidRPr="003D2B32">
              <w:rPr>
                <w:sz w:val="20"/>
                <w:szCs w:val="20"/>
                <w:lang w:val="en-US"/>
              </w:rPr>
              <w:t>III</w:t>
            </w:r>
            <w:r w:rsidRPr="003D2B32">
              <w:rPr>
                <w:sz w:val="20"/>
                <w:szCs w:val="20"/>
              </w:rPr>
              <w:t xml:space="preserve"> </w:t>
            </w:r>
            <w:r w:rsidR="002542F8" w:rsidRPr="003D2B32">
              <w:rPr>
                <w:sz w:val="20"/>
                <w:szCs w:val="20"/>
              </w:rPr>
              <w:t>В</w:t>
            </w:r>
            <w:r w:rsidRPr="003D2B32">
              <w:rPr>
                <w:sz w:val="20"/>
                <w:szCs w:val="20"/>
              </w:rPr>
              <w:t>сесоюз. науч. конф. М.: МИСИ, 1988. 156 с.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Многотомные издания и отдельные тома многотомных изданий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Шубин Л.В. Архитектура гражданских и промышленных зданий: в 5 т. / под ред. В.М. Предтеченского. М., 1983. Т. 5. 272 с.</w:t>
            </w:r>
            <w:r w:rsidR="00730F6A" w:rsidRPr="003D2B32">
              <w:rPr>
                <w:sz w:val="20"/>
                <w:szCs w:val="20"/>
              </w:rPr>
              <w:t xml:space="preserve"> 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Переводное издание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Кюртис, Ж.-Л. Мыслящий тростник / Ж.-Л. Кюртис ; пер. с фр. Л. Лунгиной. М., 1991. 120 с.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Статья из книги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Попов В.Н. Реконструкция предприятий полиграфии // Проблемы реконструкции зданий и сооружений. Саратов, 2005. С. 18</w:t>
            </w:r>
            <w:r w:rsidR="00646AE7"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37.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Статья из журнала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Серебрякова М.И. Непрерывное образование: реальность и возможности // Библиотекарь. 1991. № 8. С. 48</w:t>
            </w:r>
            <w:r w:rsidR="004E1431"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50.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</w:p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Боголюбов А.Н. О вещественных резонансах в волноводе с неоднородном заполнением // Вестн. Моск. ун-та. Сер. 3</w:t>
            </w:r>
            <w:r w:rsidR="00646AE7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lastRenderedPageBreak/>
              <w:t>Физика. Астрономия. 2001. № 5. С. 23</w:t>
            </w:r>
            <w:r w:rsidR="00646AE7"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25.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lastRenderedPageBreak/>
              <w:t>Статья из газеты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Рубан В.Н. Опять кадры решают все // Моск. новости. 1991. 15 сент. 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Отчет о НИР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pacing w:val="-2"/>
                <w:sz w:val="20"/>
                <w:szCs w:val="20"/>
              </w:rPr>
              <w:t>Состояние и перспективы развития статистики печати Российской Федерации</w:t>
            </w:r>
            <w:r w:rsidRPr="003D2B32">
              <w:rPr>
                <w:sz w:val="20"/>
                <w:szCs w:val="20"/>
              </w:rPr>
              <w:t>:</w:t>
            </w:r>
            <w:r w:rsidRPr="003D2B32">
              <w:rPr>
                <w:spacing w:val="-2"/>
                <w:sz w:val="20"/>
                <w:szCs w:val="20"/>
              </w:rPr>
              <w:t xml:space="preserve"> отчет о НИР (промежуточ.) </w:t>
            </w:r>
            <w:r w:rsidRPr="003D2B32">
              <w:rPr>
                <w:i/>
                <w:spacing w:val="-2"/>
                <w:sz w:val="20"/>
                <w:szCs w:val="20"/>
              </w:rPr>
              <w:t xml:space="preserve">или </w:t>
            </w:r>
            <w:r w:rsidRPr="003D2B32">
              <w:rPr>
                <w:spacing w:val="-2"/>
                <w:sz w:val="20"/>
                <w:szCs w:val="20"/>
              </w:rPr>
              <w:t xml:space="preserve">(заключ.) : 06-02 / Рос. кн. палата ; рук. А.А. Джиго ; исполн. В.П. Смирнова </w:t>
            </w:r>
            <w:r w:rsidRPr="003D2B32">
              <w:rPr>
                <w:sz w:val="20"/>
                <w:szCs w:val="20"/>
              </w:rPr>
              <w:t>[и др.]. М., 2000. 250 с. № ГР 01840051145. Инв. № 756600.</w:t>
            </w:r>
          </w:p>
          <w:p w:rsidR="00B9175E" w:rsidRPr="003D2B32" w:rsidRDefault="00B9175E" w:rsidP="003B3FEA">
            <w:pPr>
              <w:rPr>
                <w:spacing w:val="-2"/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Диссертации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pacing w:val="-2"/>
                <w:sz w:val="20"/>
                <w:szCs w:val="20"/>
              </w:rPr>
            </w:pPr>
            <w:r w:rsidRPr="003D2B32">
              <w:rPr>
                <w:spacing w:val="-2"/>
                <w:sz w:val="20"/>
                <w:szCs w:val="20"/>
              </w:rPr>
              <w:t>Вишняков И.В. Модели и методы оценки коммерческих банков</w:t>
            </w:r>
            <w:r w:rsidRPr="003D2B32">
              <w:rPr>
                <w:sz w:val="20"/>
                <w:szCs w:val="20"/>
              </w:rPr>
              <w:t>: дис. … канд. экон. наук</w:t>
            </w:r>
            <w:r w:rsidRPr="003D2B32">
              <w:rPr>
                <w:spacing w:val="-2"/>
                <w:sz w:val="20"/>
                <w:szCs w:val="20"/>
              </w:rPr>
              <w:t>. М., 2002. 234 с.</w:t>
            </w:r>
          </w:p>
          <w:p w:rsidR="00B9175E" w:rsidRPr="003D2B32" w:rsidRDefault="00B9175E" w:rsidP="003B3FEA">
            <w:pPr>
              <w:rPr>
                <w:spacing w:val="-2"/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Авторефераты </w:t>
            </w:r>
            <w:r w:rsidRPr="003D2B32">
              <w:rPr>
                <w:sz w:val="20"/>
                <w:szCs w:val="20"/>
              </w:rPr>
              <w:br/>
              <w:t>диссертаций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Цыганова С.Е. Учебник как средство организации и управления познавательной деятельности студентов: автореф. дис. … канд. пед. наук / Моск. г</w:t>
            </w:r>
            <w:r w:rsidR="002542F8" w:rsidRPr="003D2B32">
              <w:rPr>
                <w:sz w:val="20"/>
                <w:szCs w:val="20"/>
              </w:rPr>
              <w:t>ос. пед. ин-т им. В.И. Ленина.</w:t>
            </w:r>
            <w:r w:rsidRPr="003D2B32">
              <w:rPr>
                <w:sz w:val="20"/>
                <w:szCs w:val="20"/>
              </w:rPr>
              <w:t xml:space="preserve"> М., 1985. 21 с.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Стандарты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ГОСТ Р 7.0.53-2007. Издания. Международный стандартный книжный номер. Использование и издательское оформление. Введ. 2002-01-01.</w:t>
            </w:r>
            <w:r w:rsidR="00EA3556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М.: Стандартинформ, 2007. 7 с.</w:t>
            </w:r>
          </w:p>
          <w:p w:rsidR="00B9175E" w:rsidRPr="003D2B32" w:rsidRDefault="00B9175E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Или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Издания. Международный стандартный книжный номер. Использование и издательское оформление: ГОСТ Р 7.0.53-2007.  Введ. 2002-01-01.</w:t>
            </w:r>
            <w:r w:rsidR="00EA3556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М.: Стандартинформ, 2007. 7 с.</w:t>
            </w:r>
          </w:p>
          <w:p w:rsidR="00B9175E" w:rsidRPr="003D2B32" w:rsidRDefault="00B9175E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Сборники стандартов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Система стандартов безопасности труда : [сборник]. М.: Изд-во стандартов, 2002. 102 с.</w:t>
            </w:r>
          </w:p>
          <w:p w:rsidR="003B397F" w:rsidRPr="003D2B32" w:rsidRDefault="003B397F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Патентные документы (авторские свидетельства, патенты)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А.с. 1007970 СССР, МКИ</w:t>
            </w:r>
            <w:r w:rsidRPr="003D2B32">
              <w:rPr>
                <w:sz w:val="20"/>
                <w:szCs w:val="20"/>
                <w:vertAlign w:val="superscript"/>
              </w:rPr>
              <w:t>3</w:t>
            </w:r>
            <w:r w:rsidRPr="003D2B32">
              <w:rPr>
                <w:sz w:val="20"/>
                <w:szCs w:val="20"/>
              </w:rPr>
              <w:t xml:space="preserve"> В 25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15/00. Устройство для захвата неориентированных деталей типа валов / В. С</w:t>
            </w:r>
            <w:r w:rsidR="0038196D">
              <w:rPr>
                <w:sz w:val="20"/>
                <w:szCs w:val="20"/>
              </w:rPr>
              <w:t>. Ваулин, В.Г. Кемайкин (СССР).</w:t>
            </w:r>
            <w:r w:rsidRPr="003D2B32">
              <w:rPr>
                <w:sz w:val="20"/>
                <w:szCs w:val="20"/>
              </w:rPr>
              <w:t xml:space="preserve"> № 2118788/30-15; заявл. 26.03.1981; опубл. </w:t>
            </w:r>
            <w:r w:rsidRPr="003D2B32">
              <w:rPr>
                <w:sz w:val="20"/>
                <w:szCs w:val="20"/>
              </w:rPr>
              <w:lastRenderedPageBreak/>
              <w:t>30.03.83, Бюл. № 12. 2 с.</w:t>
            </w:r>
          </w:p>
          <w:p w:rsidR="00B46613" w:rsidRPr="003D2B32" w:rsidRDefault="00B46613" w:rsidP="003B3FEA">
            <w:pPr>
              <w:rPr>
                <w:i/>
                <w:sz w:val="20"/>
                <w:szCs w:val="20"/>
              </w:rPr>
            </w:pPr>
          </w:p>
          <w:p w:rsidR="00B9175E" w:rsidRPr="003D2B32" w:rsidRDefault="00B9175E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Или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Устройство для захвата неориентированных деталей типа валов: а.с. 1007970 СССР: МКИ</w:t>
            </w:r>
            <w:r w:rsidRPr="003D2B32">
              <w:rPr>
                <w:sz w:val="20"/>
                <w:szCs w:val="20"/>
                <w:vertAlign w:val="superscript"/>
              </w:rPr>
              <w:t>3</w:t>
            </w:r>
            <w:r w:rsidRPr="003D2B32">
              <w:rPr>
                <w:sz w:val="20"/>
                <w:szCs w:val="20"/>
              </w:rPr>
              <w:t xml:space="preserve"> В 25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15/00 /    В. С. Ваулин, В.Г. Кемайкин (СССР). № 2118788/30-15; заявл. 26.03.1981; опубл. 30.03.83, Бюл. № 12. 2 с.</w:t>
            </w:r>
          </w:p>
          <w:p w:rsidR="00823788" w:rsidRPr="003D2B32" w:rsidRDefault="00823788" w:rsidP="003B3FEA">
            <w:pPr>
              <w:rPr>
                <w:sz w:val="20"/>
                <w:szCs w:val="20"/>
              </w:rPr>
            </w:pP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Пат. 2187888 Российская Федерация, МПК</w:t>
            </w:r>
            <w:r w:rsidRPr="003D2B32">
              <w:rPr>
                <w:sz w:val="20"/>
                <w:szCs w:val="20"/>
                <w:vertAlign w:val="superscript"/>
              </w:rPr>
              <w:t>7</w:t>
            </w:r>
            <w:r w:rsidRPr="003D2B32">
              <w:rPr>
                <w:sz w:val="20"/>
                <w:szCs w:val="20"/>
              </w:rPr>
              <w:t xml:space="preserve"> Н 04 В 1/38, Н 04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13/00. Приемопередающее устройство / Чугаева В.И.; заявитель и патентообладатель Воронеж. науч.-исслед. ин-т связи. № 2000131736/09; заявл. 18.12.2000; опубл. 20.08.2002, Бюл. № 23. 3 с.</w:t>
            </w:r>
          </w:p>
          <w:p w:rsidR="003B397F" w:rsidRPr="003D2B32" w:rsidRDefault="003B397F" w:rsidP="003B3FEA">
            <w:pPr>
              <w:rPr>
                <w:sz w:val="20"/>
                <w:szCs w:val="20"/>
              </w:rPr>
            </w:pPr>
          </w:p>
          <w:p w:rsidR="00B9175E" w:rsidRPr="003D2B32" w:rsidRDefault="00B9175E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Или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Приемопередающее устройство: пат. 2187888 Рос. Федерация: МПК</w:t>
            </w:r>
            <w:r w:rsidRPr="003D2B32">
              <w:rPr>
                <w:sz w:val="20"/>
                <w:szCs w:val="20"/>
                <w:vertAlign w:val="superscript"/>
              </w:rPr>
              <w:t>7</w:t>
            </w:r>
            <w:r w:rsidRPr="003D2B32">
              <w:rPr>
                <w:sz w:val="20"/>
                <w:szCs w:val="20"/>
              </w:rPr>
              <w:t xml:space="preserve"> Н 04 В 1/38, Н 04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13/00 / Чугаева В.И.; заявитель и патентообладатель Воронеж. науч.-исслед. ин-т связи. № 2000131736/09; заявл. 18.12.2000; опубл. 20.08.2002, Бюл. № 23. 3 с.</w:t>
            </w:r>
          </w:p>
          <w:p w:rsidR="003B397F" w:rsidRPr="003D2B32" w:rsidRDefault="003B397F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lastRenderedPageBreak/>
              <w:t>Промышленные каталоги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Оборудование классных комнат общеобразовательных школ: каталог / М-во образования РФ, Моск. гос. пед. ун-т. М.: МГПУ, 2002. 235 с.</w:t>
            </w: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Законодательные материалы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Конституция Российской Федерации. М.: Маркетинг, 2007. 39 с.</w:t>
            </w: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Федеральный закон Российской Федерации «О воинской обязанности и военной службе». М.: Ось, 2007. 46 с.</w:t>
            </w:r>
          </w:p>
          <w:p w:rsidR="003B3FEA" w:rsidRPr="003D2B32" w:rsidRDefault="003B3FEA" w:rsidP="003B3FEA">
            <w:pPr>
              <w:rPr>
                <w:sz w:val="20"/>
                <w:szCs w:val="20"/>
              </w:rPr>
            </w:pPr>
          </w:p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Гражданский процессуальный кодекс Российской Федерации. М.: Маркетинг, 2007. 198 с.</w:t>
            </w:r>
          </w:p>
          <w:p w:rsidR="003B397F" w:rsidRPr="003D2B32" w:rsidRDefault="003B397F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lastRenderedPageBreak/>
              <w:t>Депонированные научные работы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Разумовский В.А. Управление маркетинговыми исследованиями в </w:t>
            </w:r>
            <w:r w:rsidR="00D45494" w:rsidRPr="003D2B32">
              <w:rPr>
                <w:sz w:val="20"/>
                <w:szCs w:val="20"/>
              </w:rPr>
              <w:t>регионе / В.А. Разумовский</w:t>
            </w:r>
            <w:r w:rsidRPr="003D2B32">
              <w:rPr>
                <w:sz w:val="20"/>
                <w:szCs w:val="20"/>
              </w:rPr>
              <w:t xml:space="preserve">; Институт экономики. М., 2002. </w:t>
            </w:r>
            <w:r w:rsidR="00EA3556">
              <w:rPr>
                <w:sz w:val="20"/>
                <w:szCs w:val="20"/>
              </w:rPr>
              <w:t xml:space="preserve">– </w:t>
            </w:r>
            <w:r w:rsidRPr="003D2B32">
              <w:rPr>
                <w:sz w:val="20"/>
                <w:szCs w:val="20"/>
              </w:rPr>
              <w:t>210 с. Библиогр.: с.</w:t>
            </w:r>
            <w:r w:rsidR="00D45494" w:rsidRPr="003D2B32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208</w:t>
            </w:r>
            <w:r w:rsidR="00646AE7"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209. Деп. в ИНИОН Рос. акад. наук 15.02.2002, № 139876.</w:t>
            </w:r>
          </w:p>
          <w:p w:rsidR="003B397F" w:rsidRPr="003D2B32" w:rsidRDefault="003B397F" w:rsidP="003B3FEA">
            <w:pPr>
              <w:rPr>
                <w:sz w:val="20"/>
                <w:szCs w:val="20"/>
              </w:rPr>
            </w:pPr>
          </w:p>
        </w:tc>
      </w:tr>
      <w:tr w:rsidR="00B9175E" w:rsidRPr="003D2B32" w:rsidTr="003D2B32">
        <w:tc>
          <w:tcPr>
            <w:tcW w:w="2448" w:type="dxa"/>
            <w:shd w:val="clear" w:color="auto" w:fill="auto"/>
          </w:tcPr>
          <w:p w:rsidR="00B9175E" w:rsidRPr="003D2B32" w:rsidRDefault="00B9175E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3892" w:type="dxa"/>
            <w:shd w:val="clear" w:color="auto" w:fill="auto"/>
          </w:tcPr>
          <w:p w:rsidR="00B9175E" w:rsidRPr="003D2B32" w:rsidRDefault="00B9175E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Электронный сводный каталог по научно-технической литературе. Режим доступа: </w:t>
            </w:r>
            <w:r w:rsidRPr="003D2B32">
              <w:rPr>
                <w:sz w:val="20"/>
                <w:szCs w:val="20"/>
                <w:lang w:val="en-US"/>
              </w:rPr>
              <w:t>http</w:t>
            </w:r>
            <w:r w:rsidRPr="003D2B32">
              <w:rPr>
                <w:sz w:val="20"/>
                <w:szCs w:val="20"/>
              </w:rPr>
              <w:t>://</w:t>
            </w:r>
            <w:r w:rsidRPr="003D2B32">
              <w:rPr>
                <w:sz w:val="20"/>
                <w:szCs w:val="20"/>
                <w:lang w:val="en-US"/>
              </w:rPr>
              <w:t>www</w:t>
            </w:r>
            <w:r w:rsidRPr="003D2B32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  <w:lang w:val="en-US"/>
              </w:rPr>
              <w:t>gpntb</w:t>
            </w:r>
            <w:r w:rsidRPr="003D2B32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  <w:lang w:val="en-US"/>
              </w:rPr>
              <w:t>ru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win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search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help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rsk</w:t>
            </w:r>
            <w:r w:rsidRPr="003D2B32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  <w:lang w:val="en-US"/>
              </w:rPr>
              <w:t>html</w:t>
            </w:r>
            <w:r w:rsidRPr="003D2B32">
              <w:rPr>
                <w:sz w:val="20"/>
                <w:szCs w:val="20"/>
              </w:rPr>
              <w:t>.</w:t>
            </w:r>
          </w:p>
        </w:tc>
      </w:tr>
    </w:tbl>
    <w:p w:rsidR="00B9175E" w:rsidRPr="00C947FD" w:rsidRDefault="00B9175E" w:rsidP="00B9175E">
      <w:pPr>
        <w:ind w:firstLine="397"/>
        <w:jc w:val="center"/>
        <w:rPr>
          <w:b/>
          <w:sz w:val="20"/>
          <w:szCs w:val="20"/>
        </w:rPr>
      </w:pPr>
    </w:p>
    <w:p w:rsidR="003B397F" w:rsidRPr="00C947FD" w:rsidRDefault="003B397F" w:rsidP="003B397F">
      <w:pPr>
        <w:ind w:firstLine="397"/>
        <w:rPr>
          <w:sz w:val="20"/>
          <w:szCs w:val="20"/>
        </w:rPr>
      </w:pPr>
    </w:p>
    <w:p w:rsidR="0038196D" w:rsidRPr="00C947FD" w:rsidRDefault="0038196D" w:rsidP="0038196D">
      <w:pPr>
        <w:ind w:firstLine="397"/>
        <w:rPr>
          <w:sz w:val="20"/>
          <w:szCs w:val="20"/>
        </w:rPr>
      </w:pPr>
      <w:r w:rsidRPr="00C947FD">
        <w:rPr>
          <w:sz w:val="20"/>
          <w:szCs w:val="20"/>
        </w:rPr>
        <w:t>Рукописи, оформленные не надлежащим образом, будут возвращаться на доработку.</w:t>
      </w:r>
    </w:p>
    <w:p w:rsidR="003B397F" w:rsidRPr="00C947FD" w:rsidRDefault="003B397F" w:rsidP="00B9175E">
      <w:pPr>
        <w:ind w:firstLine="397"/>
        <w:jc w:val="center"/>
        <w:rPr>
          <w:b/>
          <w:sz w:val="20"/>
          <w:szCs w:val="20"/>
        </w:rPr>
      </w:pPr>
    </w:p>
    <w:p w:rsidR="003B397F" w:rsidRPr="00C947FD" w:rsidRDefault="003B397F" w:rsidP="00B9175E">
      <w:pPr>
        <w:ind w:firstLine="397"/>
        <w:jc w:val="center"/>
        <w:rPr>
          <w:b/>
          <w:sz w:val="20"/>
          <w:szCs w:val="20"/>
        </w:rPr>
      </w:pPr>
    </w:p>
    <w:p w:rsidR="003B397F" w:rsidRPr="00C947FD" w:rsidRDefault="003B397F" w:rsidP="00B9175E">
      <w:pPr>
        <w:ind w:firstLine="397"/>
        <w:jc w:val="center"/>
        <w:rPr>
          <w:b/>
          <w:sz w:val="20"/>
          <w:szCs w:val="20"/>
        </w:rPr>
      </w:pPr>
    </w:p>
    <w:sectPr w:rsidR="003B397F" w:rsidRPr="00C947FD" w:rsidSect="003B3FEA">
      <w:footerReference w:type="even" r:id="rId7"/>
      <w:footerReference w:type="default" r:id="rId8"/>
      <w:pgSz w:w="8392" w:h="11907" w:code="11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5D" w:rsidRDefault="00A4405D">
      <w:r>
        <w:separator/>
      </w:r>
    </w:p>
  </w:endnote>
  <w:endnote w:type="continuationSeparator" w:id="0">
    <w:p w:rsidR="00A4405D" w:rsidRDefault="00A4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B6" w:rsidRDefault="00A52AB6" w:rsidP="003B3F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AB6" w:rsidRDefault="00A52A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B6" w:rsidRPr="00272035" w:rsidRDefault="00A52AB6" w:rsidP="003B3FEA">
    <w:pPr>
      <w:pStyle w:val="a4"/>
      <w:framePr w:wrap="around" w:vAnchor="text" w:hAnchor="margin" w:xAlign="center" w:y="1"/>
      <w:rPr>
        <w:rStyle w:val="a5"/>
        <w:rFonts w:ascii="Arial" w:hAnsi="Arial" w:cs="Arial"/>
        <w:sz w:val="18"/>
        <w:szCs w:val="18"/>
      </w:rPr>
    </w:pPr>
    <w:r w:rsidRPr="00272035">
      <w:rPr>
        <w:rStyle w:val="a5"/>
        <w:rFonts w:ascii="Arial" w:hAnsi="Arial" w:cs="Arial"/>
        <w:sz w:val="18"/>
        <w:szCs w:val="18"/>
      </w:rPr>
      <w:fldChar w:fldCharType="begin"/>
    </w:r>
    <w:r w:rsidRPr="00272035">
      <w:rPr>
        <w:rStyle w:val="a5"/>
        <w:rFonts w:ascii="Arial" w:hAnsi="Arial" w:cs="Arial"/>
        <w:sz w:val="18"/>
        <w:szCs w:val="18"/>
      </w:rPr>
      <w:instrText xml:space="preserve">PAGE  </w:instrText>
    </w:r>
    <w:r w:rsidRPr="00272035">
      <w:rPr>
        <w:rStyle w:val="a5"/>
        <w:rFonts w:ascii="Arial" w:hAnsi="Arial" w:cs="Arial"/>
        <w:sz w:val="18"/>
        <w:szCs w:val="18"/>
      </w:rPr>
      <w:fldChar w:fldCharType="separate"/>
    </w:r>
    <w:r w:rsidR="0082185E">
      <w:rPr>
        <w:rStyle w:val="a5"/>
        <w:rFonts w:ascii="Arial" w:hAnsi="Arial" w:cs="Arial"/>
        <w:noProof/>
        <w:sz w:val="18"/>
        <w:szCs w:val="18"/>
      </w:rPr>
      <w:t>4</w:t>
    </w:r>
    <w:r w:rsidRPr="00272035">
      <w:rPr>
        <w:rStyle w:val="a5"/>
        <w:rFonts w:ascii="Arial" w:hAnsi="Arial" w:cs="Arial"/>
        <w:sz w:val="18"/>
        <w:szCs w:val="18"/>
      </w:rPr>
      <w:fldChar w:fldCharType="end"/>
    </w:r>
  </w:p>
  <w:p w:rsidR="00A52AB6" w:rsidRPr="00272035" w:rsidRDefault="00A52AB6">
    <w:pPr>
      <w:pStyle w:val="a4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5D" w:rsidRDefault="00A4405D">
      <w:r>
        <w:separator/>
      </w:r>
    </w:p>
  </w:footnote>
  <w:footnote w:type="continuationSeparator" w:id="0">
    <w:p w:rsidR="00A4405D" w:rsidRDefault="00A4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4F6C"/>
    <w:multiLevelType w:val="hybridMultilevel"/>
    <w:tmpl w:val="76F04EA2"/>
    <w:lvl w:ilvl="0" w:tplc="7B62EFFE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E"/>
    <w:rsid w:val="0001798F"/>
    <w:rsid w:val="0005516C"/>
    <w:rsid w:val="000A4510"/>
    <w:rsid w:val="000A4AB3"/>
    <w:rsid w:val="000C143D"/>
    <w:rsid w:val="00101005"/>
    <w:rsid w:val="00127A87"/>
    <w:rsid w:val="0015120D"/>
    <w:rsid w:val="00180188"/>
    <w:rsid w:val="00187058"/>
    <w:rsid w:val="002006EC"/>
    <w:rsid w:val="00241811"/>
    <w:rsid w:val="002542F8"/>
    <w:rsid w:val="002E15C9"/>
    <w:rsid w:val="003143B1"/>
    <w:rsid w:val="0035126A"/>
    <w:rsid w:val="0038196D"/>
    <w:rsid w:val="00392309"/>
    <w:rsid w:val="003B397F"/>
    <w:rsid w:val="003B3FEA"/>
    <w:rsid w:val="003D2B32"/>
    <w:rsid w:val="003F30AF"/>
    <w:rsid w:val="00434CB2"/>
    <w:rsid w:val="0046677A"/>
    <w:rsid w:val="00495CDA"/>
    <w:rsid w:val="004E1431"/>
    <w:rsid w:val="00541338"/>
    <w:rsid w:val="00564DC5"/>
    <w:rsid w:val="005C6A77"/>
    <w:rsid w:val="00646AE7"/>
    <w:rsid w:val="00692E11"/>
    <w:rsid w:val="006C34D4"/>
    <w:rsid w:val="006D4B50"/>
    <w:rsid w:val="006F24BD"/>
    <w:rsid w:val="00722BD6"/>
    <w:rsid w:val="00730F6A"/>
    <w:rsid w:val="007654CB"/>
    <w:rsid w:val="00787702"/>
    <w:rsid w:val="007A22E9"/>
    <w:rsid w:val="007C0D01"/>
    <w:rsid w:val="007D7F5F"/>
    <w:rsid w:val="0082185E"/>
    <w:rsid w:val="00823788"/>
    <w:rsid w:val="00877B3D"/>
    <w:rsid w:val="008C4EA1"/>
    <w:rsid w:val="008F0A37"/>
    <w:rsid w:val="008F3ABF"/>
    <w:rsid w:val="00907BE0"/>
    <w:rsid w:val="009630DC"/>
    <w:rsid w:val="00A003C4"/>
    <w:rsid w:val="00A05D53"/>
    <w:rsid w:val="00A4405D"/>
    <w:rsid w:val="00A52AB6"/>
    <w:rsid w:val="00AB5E00"/>
    <w:rsid w:val="00AC5E59"/>
    <w:rsid w:val="00B05757"/>
    <w:rsid w:val="00B17E0F"/>
    <w:rsid w:val="00B33D2B"/>
    <w:rsid w:val="00B46613"/>
    <w:rsid w:val="00B76862"/>
    <w:rsid w:val="00B9175E"/>
    <w:rsid w:val="00BB7504"/>
    <w:rsid w:val="00BE7352"/>
    <w:rsid w:val="00C915C3"/>
    <w:rsid w:val="00C916B4"/>
    <w:rsid w:val="00C947FD"/>
    <w:rsid w:val="00C96234"/>
    <w:rsid w:val="00D45494"/>
    <w:rsid w:val="00D457FB"/>
    <w:rsid w:val="00D65E2E"/>
    <w:rsid w:val="00D87311"/>
    <w:rsid w:val="00DE4398"/>
    <w:rsid w:val="00EA3556"/>
    <w:rsid w:val="00EA596C"/>
    <w:rsid w:val="00F03799"/>
    <w:rsid w:val="00F63221"/>
    <w:rsid w:val="00FB7AAB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6151C"/>
  <w15:docId w15:val="{707126A8-B6E7-4EF7-9DD6-2F6416CB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1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75E"/>
  </w:style>
  <w:style w:type="paragraph" w:styleId="a6">
    <w:name w:val="header"/>
    <w:basedOn w:val="a"/>
    <w:rsid w:val="0046677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</dc:creator>
  <cp:keywords/>
  <cp:lastModifiedBy>Людмила А. Харитонова</cp:lastModifiedBy>
  <cp:revision>2</cp:revision>
  <dcterms:created xsi:type="dcterms:W3CDTF">2019-07-31T02:59:00Z</dcterms:created>
  <dcterms:modified xsi:type="dcterms:W3CDTF">2019-07-31T02:59:00Z</dcterms:modified>
</cp:coreProperties>
</file>