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A3" w:rsidRPr="00763384" w:rsidRDefault="00ED07A3" w:rsidP="00ED07A3">
      <w:pPr>
        <w:pStyle w:val="ConsPlusNormal"/>
        <w:spacing w:after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84">
        <w:rPr>
          <w:rFonts w:ascii="Times New Roman" w:hAnsi="Times New Roman" w:cs="Times New Roman"/>
          <w:b/>
          <w:sz w:val="28"/>
          <w:szCs w:val="28"/>
        </w:rPr>
        <w:t>Информация о возможности приема заявлений и документов, необходимых для поступления, в электронно-цифровой форме.</w:t>
      </w:r>
    </w:p>
    <w:p w:rsidR="00ED07A3" w:rsidRDefault="00ED07A3" w:rsidP="00ED07A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7A3" w:rsidRDefault="00ED07A3" w:rsidP="00ED07A3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«Дальрыбвтуз» при приеме на программы среднего профессионального образования на 2019/2020 учебный год ведет прием документов в Отборочных комиссиях обособленных структурных подразделений. </w:t>
      </w:r>
    </w:p>
    <w:p w:rsidR="00ED07A3" w:rsidRDefault="00ED07A3" w:rsidP="00ED07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электронно-цифровой форме прием документов </w:t>
      </w:r>
    </w:p>
    <w:p w:rsidR="00ED07A3" w:rsidRPr="004D0A8C" w:rsidRDefault="00ED07A3" w:rsidP="00ED07A3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8C">
        <w:rPr>
          <w:rFonts w:ascii="Times New Roman" w:hAnsi="Times New Roman" w:cs="Times New Roman"/>
          <w:b/>
          <w:sz w:val="28"/>
          <w:szCs w:val="28"/>
        </w:rPr>
        <w:t>НЕ ОСУЩЕСТВЛЯЕТСЯ.</w:t>
      </w:r>
    </w:p>
    <w:p w:rsidR="00237740" w:rsidRDefault="00237740"/>
    <w:sectPr w:rsidR="00237740" w:rsidSect="0023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7A3"/>
    <w:rsid w:val="00237740"/>
    <w:rsid w:val="00ED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Орг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М. Стец</dc:creator>
  <cp:keywords/>
  <dc:description/>
  <cp:lastModifiedBy>Г. М. Стец</cp:lastModifiedBy>
  <cp:revision>2</cp:revision>
  <dcterms:created xsi:type="dcterms:W3CDTF">2019-02-05T23:37:00Z</dcterms:created>
  <dcterms:modified xsi:type="dcterms:W3CDTF">2019-02-05T23:38:00Z</dcterms:modified>
</cp:coreProperties>
</file>