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40" w:rsidRDefault="002F05F8" w:rsidP="001C4BD5">
      <w:pPr>
        <w:rPr>
          <w:sz w:val="28"/>
        </w:rPr>
      </w:pPr>
      <w:r w:rsidRPr="002F05F8">
        <w:rPr>
          <w:sz w:val="28"/>
        </w:rPr>
        <w:t xml:space="preserve">                             </w:t>
      </w:r>
      <w:r w:rsidR="001C4BD5">
        <w:rPr>
          <w:sz w:val="28"/>
        </w:rPr>
        <w:t xml:space="preserve">                                                                                </w:t>
      </w:r>
      <w:r w:rsidR="00DB5AFB">
        <w:rPr>
          <w:sz w:val="28"/>
        </w:rPr>
        <w:t>УТВЕРЖДЕНО:</w:t>
      </w:r>
    </w:p>
    <w:p w:rsidR="00DB5AFB" w:rsidRDefault="001C4BD5" w:rsidP="001C4BD5">
      <w:pPr>
        <w:rPr>
          <w:sz w:val="28"/>
        </w:rPr>
      </w:pPr>
      <w:r>
        <w:rPr>
          <w:sz w:val="28"/>
        </w:rPr>
        <w:t xml:space="preserve">                                        </w:t>
      </w:r>
      <w:r w:rsidR="002F05F8" w:rsidRPr="002F05F8">
        <w:rPr>
          <w:sz w:val="28"/>
        </w:rPr>
        <w:t xml:space="preserve">                                           </w:t>
      </w:r>
      <w:r>
        <w:rPr>
          <w:sz w:val="28"/>
        </w:rPr>
        <w:t xml:space="preserve">         </w:t>
      </w:r>
      <w:r w:rsidR="00DB5AFB">
        <w:rPr>
          <w:sz w:val="28"/>
        </w:rPr>
        <w:t>Решением Ученого совета</w:t>
      </w:r>
    </w:p>
    <w:p w:rsidR="001C4BD5" w:rsidRDefault="001C4BD5" w:rsidP="002F05F8">
      <w:pPr>
        <w:jc w:val="right"/>
        <w:rPr>
          <w:sz w:val="28"/>
        </w:rPr>
      </w:pPr>
      <w:r>
        <w:rPr>
          <w:sz w:val="28"/>
        </w:rPr>
        <w:t xml:space="preserve">            </w:t>
      </w:r>
      <w:r w:rsidR="00DB5AFB">
        <w:rPr>
          <w:sz w:val="28"/>
        </w:rPr>
        <w:t xml:space="preserve"> </w:t>
      </w:r>
      <w:r>
        <w:rPr>
          <w:sz w:val="28"/>
        </w:rPr>
        <w:t xml:space="preserve"> Протокол №  </w:t>
      </w:r>
      <w:r w:rsidR="002F05F8">
        <w:rPr>
          <w:sz w:val="28"/>
          <w:lang w:val="en-US"/>
        </w:rPr>
        <w:t xml:space="preserve">      </w:t>
      </w:r>
      <w:r w:rsidR="002F05F8">
        <w:rPr>
          <w:sz w:val="28"/>
        </w:rPr>
        <w:t xml:space="preserve">от  « </w:t>
      </w:r>
      <w:r w:rsidR="002F05F8">
        <w:rPr>
          <w:sz w:val="28"/>
          <w:lang w:val="en-US"/>
        </w:rPr>
        <w:t xml:space="preserve">    </w:t>
      </w:r>
      <w:r>
        <w:rPr>
          <w:sz w:val="28"/>
        </w:rPr>
        <w:t xml:space="preserve">» </w:t>
      </w:r>
      <w:r w:rsidR="00315543">
        <w:rPr>
          <w:sz w:val="28"/>
        </w:rPr>
        <w:t>сентября</w:t>
      </w:r>
      <w:r w:rsidR="002F05F8">
        <w:rPr>
          <w:sz w:val="28"/>
        </w:rPr>
        <w:t xml:space="preserve">   </w:t>
      </w:r>
      <w:smartTag w:uri="urn:schemas-microsoft-com:office:smarttags" w:element="metricconverter">
        <w:smartTagPr>
          <w:attr w:name="ProductID" w:val="2018 г"/>
        </w:smartTagPr>
        <w:r w:rsidR="002F05F8">
          <w:rPr>
            <w:sz w:val="28"/>
          </w:rPr>
          <w:t>201</w:t>
        </w:r>
        <w:r w:rsidR="00815EEE">
          <w:rPr>
            <w:sz w:val="28"/>
            <w:lang w:val="en-US"/>
          </w:rPr>
          <w:t>8</w:t>
        </w:r>
        <w:r w:rsidR="00DB5AFB">
          <w:rPr>
            <w:sz w:val="28"/>
          </w:rPr>
          <w:t xml:space="preserve"> г</w:t>
        </w:r>
      </w:smartTag>
      <w:r w:rsidR="00DB5AFB">
        <w:rPr>
          <w:sz w:val="28"/>
        </w:rPr>
        <w:t>.</w:t>
      </w:r>
      <w:r w:rsidR="002F05F8">
        <w:rPr>
          <w:sz w:val="28"/>
        </w:rPr>
        <w:t xml:space="preserve"> </w:t>
      </w:r>
      <w:r w:rsidR="002F05F8" w:rsidRPr="002F05F8">
        <w:rPr>
          <w:sz w:val="28"/>
        </w:rPr>
        <w:t xml:space="preserve">   </w:t>
      </w:r>
      <w:r>
        <w:rPr>
          <w:sz w:val="28"/>
        </w:rPr>
        <w:t xml:space="preserve">                                 </w:t>
      </w:r>
      <w:r w:rsidR="000C5940">
        <w:rPr>
          <w:sz w:val="28"/>
        </w:rPr>
        <w:t xml:space="preserve"> </w:t>
      </w:r>
      <w:r w:rsidR="002F05F8" w:rsidRPr="002F05F8">
        <w:rPr>
          <w:sz w:val="28"/>
        </w:rPr>
        <w:t xml:space="preserve">                 </w:t>
      </w:r>
      <w:r w:rsidR="000C5940">
        <w:rPr>
          <w:sz w:val="28"/>
        </w:rPr>
        <w:t>Председатель Приемной комиссии</w:t>
      </w:r>
    </w:p>
    <w:p w:rsidR="000C5940" w:rsidRDefault="002F05F8" w:rsidP="00DB5AFB">
      <w:pPr>
        <w:rPr>
          <w:sz w:val="28"/>
        </w:rPr>
      </w:pPr>
      <w:r w:rsidRPr="002F05F8">
        <w:rPr>
          <w:sz w:val="28"/>
        </w:rPr>
        <w:t xml:space="preserve">                                            </w:t>
      </w:r>
      <w:r w:rsidR="000C5940">
        <w:rPr>
          <w:sz w:val="28"/>
        </w:rPr>
        <w:t xml:space="preserve"> </w:t>
      </w:r>
      <w:r w:rsidR="00DB5AFB">
        <w:rPr>
          <w:sz w:val="28"/>
        </w:rPr>
        <w:t xml:space="preserve">                             </w:t>
      </w:r>
      <w:r w:rsidR="001C4BD5">
        <w:rPr>
          <w:sz w:val="28"/>
        </w:rPr>
        <w:t xml:space="preserve">  </w:t>
      </w:r>
      <w:r w:rsidR="00315543">
        <w:rPr>
          <w:sz w:val="28"/>
        </w:rPr>
        <w:t xml:space="preserve">                  _________Н.К. Зорченко</w:t>
      </w:r>
    </w:p>
    <w:p w:rsidR="000C5940" w:rsidRDefault="002F05F8" w:rsidP="000C5940">
      <w:pPr>
        <w:ind w:firstLine="709"/>
        <w:jc w:val="right"/>
        <w:rPr>
          <w:sz w:val="28"/>
        </w:rPr>
      </w:pPr>
      <w:r>
        <w:rPr>
          <w:sz w:val="28"/>
        </w:rPr>
        <w:t xml:space="preserve">«_____» ____________ </w:t>
      </w:r>
      <w:smartTag w:uri="urn:schemas-microsoft-com:office:smarttags" w:element="metricconverter">
        <w:smartTagPr>
          <w:attr w:name="ProductID" w:val="2018 г"/>
        </w:smartTagPr>
        <w:r>
          <w:rPr>
            <w:sz w:val="28"/>
          </w:rPr>
          <w:t>201</w:t>
        </w:r>
        <w:r w:rsidR="00815EEE">
          <w:rPr>
            <w:sz w:val="28"/>
            <w:lang w:val="en-US"/>
          </w:rPr>
          <w:t>8</w:t>
        </w:r>
        <w:r w:rsidR="000C5940">
          <w:rPr>
            <w:sz w:val="28"/>
          </w:rPr>
          <w:t xml:space="preserve"> г</w:t>
        </w:r>
      </w:smartTag>
      <w:r w:rsidR="000C5940">
        <w:rPr>
          <w:sz w:val="28"/>
        </w:rPr>
        <w:t>.</w:t>
      </w:r>
    </w:p>
    <w:p w:rsidR="00EC6FD6" w:rsidRDefault="001C4BD5" w:rsidP="000C5940">
      <w:pPr>
        <w:ind w:firstLine="709"/>
        <w:jc w:val="right"/>
        <w:rPr>
          <w:sz w:val="28"/>
        </w:rPr>
      </w:pPr>
      <w:r>
        <w:rPr>
          <w:sz w:val="28"/>
        </w:rPr>
        <w:t xml:space="preserve"> </w:t>
      </w:r>
    </w:p>
    <w:p w:rsidR="00EC6FD6" w:rsidRDefault="00EC6FD6" w:rsidP="00EC6FD6">
      <w:pPr>
        <w:ind w:firstLine="709"/>
        <w:rPr>
          <w:sz w:val="28"/>
        </w:rPr>
      </w:pPr>
    </w:p>
    <w:p w:rsidR="00D80DF6" w:rsidRDefault="00D80DF6" w:rsidP="00D80DF6">
      <w:pPr>
        <w:ind w:firstLine="709"/>
        <w:jc w:val="center"/>
        <w:rPr>
          <w:sz w:val="28"/>
        </w:rPr>
      </w:pPr>
    </w:p>
    <w:p w:rsidR="00D80DF6" w:rsidRDefault="00D80DF6" w:rsidP="00D80DF6">
      <w:pPr>
        <w:ind w:firstLine="709"/>
        <w:jc w:val="center"/>
        <w:rPr>
          <w:sz w:val="28"/>
        </w:rPr>
      </w:pPr>
    </w:p>
    <w:p w:rsidR="00D80DF6" w:rsidRDefault="00D80DF6" w:rsidP="00D80DF6">
      <w:pPr>
        <w:ind w:firstLine="709"/>
        <w:jc w:val="center"/>
        <w:rPr>
          <w:sz w:val="28"/>
        </w:rPr>
      </w:pPr>
    </w:p>
    <w:p w:rsidR="00D80DF6" w:rsidRDefault="00D80DF6" w:rsidP="000C5940">
      <w:pPr>
        <w:jc w:val="center"/>
        <w:rPr>
          <w:sz w:val="28"/>
        </w:rPr>
      </w:pPr>
      <w:r>
        <w:rPr>
          <w:sz w:val="28"/>
        </w:rPr>
        <w:t>ПРАВИЛА ПРИЕМА</w:t>
      </w:r>
    </w:p>
    <w:p w:rsidR="00B45601" w:rsidRDefault="00B45601" w:rsidP="000C5940">
      <w:pPr>
        <w:jc w:val="center"/>
        <w:rPr>
          <w:sz w:val="28"/>
        </w:rPr>
      </w:pPr>
      <w:r w:rsidRPr="00191650">
        <w:rPr>
          <w:sz w:val="28"/>
        </w:rPr>
        <w:t>на обучение по образовательным</w:t>
      </w:r>
      <w:r>
        <w:rPr>
          <w:sz w:val="28"/>
        </w:rPr>
        <w:t xml:space="preserve"> </w:t>
      </w:r>
      <w:r w:rsidRPr="00191650">
        <w:rPr>
          <w:sz w:val="28"/>
        </w:rPr>
        <w:t>программам высшего образования - программам подготовки</w:t>
      </w:r>
      <w:r>
        <w:rPr>
          <w:sz w:val="28"/>
        </w:rPr>
        <w:t xml:space="preserve"> </w:t>
      </w:r>
      <w:r w:rsidRPr="00191650">
        <w:rPr>
          <w:sz w:val="28"/>
        </w:rPr>
        <w:t>научно-педагогических кадров в аспирантуре</w:t>
      </w:r>
      <w:r>
        <w:rPr>
          <w:sz w:val="28"/>
        </w:rPr>
        <w:t xml:space="preserve"> в федерально</w:t>
      </w:r>
      <w:r w:rsidR="00806733">
        <w:rPr>
          <w:sz w:val="28"/>
        </w:rPr>
        <w:t>м</w:t>
      </w:r>
      <w:r>
        <w:rPr>
          <w:sz w:val="28"/>
        </w:rPr>
        <w:t xml:space="preserve"> государственно</w:t>
      </w:r>
      <w:r w:rsidR="00806733">
        <w:rPr>
          <w:sz w:val="28"/>
        </w:rPr>
        <w:t>м</w:t>
      </w:r>
      <w:r>
        <w:rPr>
          <w:sz w:val="28"/>
        </w:rPr>
        <w:t xml:space="preserve"> бюджетно</w:t>
      </w:r>
      <w:r w:rsidR="00806733">
        <w:rPr>
          <w:sz w:val="28"/>
        </w:rPr>
        <w:t>м</w:t>
      </w:r>
      <w:r>
        <w:rPr>
          <w:sz w:val="28"/>
        </w:rPr>
        <w:t xml:space="preserve"> образовательно</w:t>
      </w:r>
      <w:r w:rsidR="00806733">
        <w:rPr>
          <w:sz w:val="28"/>
        </w:rPr>
        <w:t>м</w:t>
      </w:r>
      <w:r>
        <w:rPr>
          <w:sz w:val="28"/>
        </w:rPr>
        <w:t xml:space="preserve"> учреждени</w:t>
      </w:r>
      <w:r w:rsidR="00806733">
        <w:rPr>
          <w:sz w:val="28"/>
        </w:rPr>
        <w:t>и</w:t>
      </w:r>
      <w:r>
        <w:rPr>
          <w:sz w:val="28"/>
        </w:rPr>
        <w:t xml:space="preserve"> высшего образования «Дальневосточный государственный технический рыбохозяйственный университет»</w:t>
      </w:r>
    </w:p>
    <w:p w:rsidR="00B45601" w:rsidRDefault="00B45601" w:rsidP="000C5940">
      <w:pPr>
        <w:jc w:val="center"/>
        <w:rPr>
          <w:sz w:val="28"/>
        </w:rPr>
      </w:pPr>
      <w:r>
        <w:rPr>
          <w:sz w:val="28"/>
        </w:rPr>
        <w:t>на 201</w:t>
      </w:r>
      <w:r w:rsidR="00815EEE">
        <w:rPr>
          <w:sz w:val="28"/>
        </w:rPr>
        <w:t>9</w:t>
      </w:r>
      <w:r>
        <w:rPr>
          <w:sz w:val="28"/>
        </w:rPr>
        <w:t>/</w:t>
      </w:r>
      <w:r w:rsidR="00806733">
        <w:rPr>
          <w:sz w:val="28"/>
        </w:rPr>
        <w:t>20</w:t>
      </w:r>
      <w:r w:rsidR="00815EEE">
        <w:rPr>
          <w:sz w:val="28"/>
        </w:rPr>
        <w:t>20</w:t>
      </w:r>
      <w:r>
        <w:rPr>
          <w:sz w:val="28"/>
        </w:rPr>
        <w:t xml:space="preserve"> учебный год</w:t>
      </w:r>
    </w:p>
    <w:p w:rsidR="00B45601" w:rsidRDefault="00B45601" w:rsidP="00494340">
      <w:pPr>
        <w:ind w:firstLine="709"/>
        <w:jc w:val="center"/>
        <w:rPr>
          <w:sz w:val="28"/>
        </w:rPr>
      </w:pPr>
    </w:p>
    <w:p w:rsidR="00997484" w:rsidRDefault="00997484" w:rsidP="000C5940">
      <w:pPr>
        <w:numPr>
          <w:ilvl w:val="0"/>
          <w:numId w:val="7"/>
        </w:numPr>
        <w:tabs>
          <w:tab w:val="clear" w:pos="1429"/>
        </w:tabs>
        <w:ind w:left="0" w:firstLine="0"/>
        <w:jc w:val="center"/>
        <w:rPr>
          <w:sz w:val="28"/>
        </w:rPr>
      </w:pPr>
      <w:r w:rsidRPr="00191650">
        <w:rPr>
          <w:sz w:val="28"/>
        </w:rPr>
        <w:t>Общие положения</w:t>
      </w:r>
    </w:p>
    <w:p w:rsidR="00F31391" w:rsidRPr="00191650" w:rsidRDefault="00F31391" w:rsidP="00F31391">
      <w:pPr>
        <w:jc w:val="center"/>
        <w:rPr>
          <w:sz w:val="28"/>
        </w:rPr>
      </w:pPr>
    </w:p>
    <w:p w:rsidR="00997484" w:rsidRDefault="00997484" w:rsidP="00494340">
      <w:pPr>
        <w:ind w:firstLine="709"/>
        <w:jc w:val="both"/>
        <w:rPr>
          <w:sz w:val="28"/>
        </w:rPr>
      </w:pPr>
      <w:r w:rsidRPr="00191650">
        <w:rPr>
          <w:sz w:val="28"/>
        </w:rPr>
        <w:t>1. Настоящи</w:t>
      </w:r>
      <w:r w:rsidR="00B45601">
        <w:rPr>
          <w:sz w:val="28"/>
        </w:rPr>
        <w:t>е</w:t>
      </w:r>
      <w:r w:rsidRPr="00191650">
        <w:rPr>
          <w:sz w:val="28"/>
        </w:rPr>
        <w:t xml:space="preserve"> П</w:t>
      </w:r>
      <w:r w:rsidR="00B45601">
        <w:rPr>
          <w:sz w:val="28"/>
        </w:rPr>
        <w:t>равила</w:t>
      </w:r>
      <w:r w:rsidRPr="00191650">
        <w:rPr>
          <w:sz w:val="28"/>
        </w:rPr>
        <w:t xml:space="preserve"> приема на обучение по образовательным</w:t>
      </w:r>
      <w:r w:rsidR="004C07F9">
        <w:rPr>
          <w:sz w:val="28"/>
        </w:rPr>
        <w:t xml:space="preserve"> </w:t>
      </w:r>
      <w:r w:rsidRPr="00191650">
        <w:rPr>
          <w:sz w:val="28"/>
        </w:rPr>
        <w:t>программам высшего образования - программам подготовки</w:t>
      </w:r>
      <w:r w:rsidR="004C07F9">
        <w:rPr>
          <w:sz w:val="28"/>
        </w:rPr>
        <w:t xml:space="preserve"> </w:t>
      </w:r>
      <w:r w:rsidRPr="00191650">
        <w:rPr>
          <w:sz w:val="28"/>
        </w:rPr>
        <w:t xml:space="preserve">научно-педагогических кадров в аспирантуре </w:t>
      </w:r>
      <w:r w:rsidR="00815EEE">
        <w:rPr>
          <w:sz w:val="28"/>
        </w:rPr>
        <w:t>на 2019</w:t>
      </w:r>
      <w:r w:rsidR="00F42219">
        <w:rPr>
          <w:sz w:val="28"/>
        </w:rPr>
        <w:t>/</w:t>
      </w:r>
      <w:r w:rsidR="00774505">
        <w:rPr>
          <w:sz w:val="28"/>
        </w:rPr>
        <w:t>20</w:t>
      </w:r>
      <w:r w:rsidR="00815EEE">
        <w:rPr>
          <w:sz w:val="28"/>
        </w:rPr>
        <w:t>20</w:t>
      </w:r>
      <w:r w:rsidR="00B45601">
        <w:rPr>
          <w:sz w:val="28"/>
        </w:rPr>
        <w:t xml:space="preserve"> учебный год </w:t>
      </w:r>
      <w:r w:rsidRPr="00191650">
        <w:rPr>
          <w:sz w:val="28"/>
        </w:rPr>
        <w:t>(далее - П</w:t>
      </w:r>
      <w:r w:rsidR="00B45601">
        <w:rPr>
          <w:sz w:val="28"/>
        </w:rPr>
        <w:t>равила</w:t>
      </w:r>
      <w:r w:rsidRPr="00191650">
        <w:rPr>
          <w:sz w:val="28"/>
        </w:rPr>
        <w:t>)</w:t>
      </w:r>
      <w:r w:rsidR="004C07F9">
        <w:rPr>
          <w:sz w:val="28"/>
        </w:rPr>
        <w:t xml:space="preserve"> </w:t>
      </w:r>
      <w:r w:rsidRPr="00191650">
        <w:rPr>
          <w:sz w:val="28"/>
        </w:rPr>
        <w:t>регламентиру</w:t>
      </w:r>
      <w:r w:rsidR="00806733">
        <w:rPr>
          <w:sz w:val="28"/>
        </w:rPr>
        <w:t>ю</w:t>
      </w:r>
      <w:r w:rsidRPr="00191650">
        <w:rPr>
          <w:sz w:val="28"/>
        </w:rPr>
        <w:t>т прием граждан Российской Федерации</w:t>
      </w:r>
      <w:r w:rsidR="00C010F7">
        <w:rPr>
          <w:sz w:val="28"/>
        </w:rPr>
        <w:t>,</w:t>
      </w:r>
      <w:r w:rsidRPr="00191650">
        <w:rPr>
          <w:sz w:val="28"/>
        </w:rPr>
        <w:t xml:space="preserve"> иностранных граждан и лиц без гражданства</w:t>
      </w:r>
      <w:r w:rsidR="00C010F7">
        <w:rPr>
          <w:sz w:val="28"/>
        </w:rPr>
        <w:t xml:space="preserve"> (далее вместе – поступающие) </w:t>
      </w:r>
      <w:r w:rsidRPr="00191650">
        <w:rPr>
          <w:sz w:val="28"/>
        </w:rPr>
        <w:t>на обучение</w:t>
      </w:r>
      <w:r w:rsidR="004C07F9">
        <w:rPr>
          <w:sz w:val="28"/>
        </w:rPr>
        <w:t xml:space="preserve"> </w:t>
      </w:r>
      <w:r w:rsidRPr="00191650">
        <w:rPr>
          <w:sz w:val="28"/>
        </w:rPr>
        <w:t>по</w:t>
      </w:r>
      <w:r w:rsidR="004C07F9">
        <w:rPr>
          <w:sz w:val="28"/>
        </w:rPr>
        <w:t xml:space="preserve"> </w:t>
      </w:r>
      <w:r w:rsidRPr="00191650">
        <w:rPr>
          <w:sz w:val="28"/>
        </w:rPr>
        <w:t xml:space="preserve">образовательным программам высшего образования - </w:t>
      </w:r>
      <w:r w:rsidR="004C07F9">
        <w:rPr>
          <w:sz w:val="28"/>
        </w:rPr>
        <w:t xml:space="preserve">программам </w:t>
      </w:r>
      <w:r w:rsidRPr="00191650">
        <w:rPr>
          <w:sz w:val="28"/>
        </w:rPr>
        <w:t>подготовки</w:t>
      </w:r>
      <w:r w:rsidR="004C07F9">
        <w:rPr>
          <w:sz w:val="28"/>
        </w:rPr>
        <w:t xml:space="preserve"> </w:t>
      </w:r>
      <w:r w:rsidRPr="00191650">
        <w:rPr>
          <w:sz w:val="28"/>
        </w:rPr>
        <w:t xml:space="preserve">научно-педагогических кадров в аспирантуре (далее - программы </w:t>
      </w:r>
      <w:r w:rsidR="00560965">
        <w:rPr>
          <w:sz w:val="28"/>
        </w:rPr>
        <w:t>аспирантуры</w:t>
      </w:r>
      <w:r w:rsidRPr="00191650">
        <w:rPr>
          <w:sz w:val="28"/>
        </w:rPr>
        <w:t>), определя</w:t>
      </w:r>
      <w:r w:rsidR="00806733">
        <w:rPr>
          <w:sz w:val="28"/>
        </w:rPr>
        <w:t>ю</w:t>
      </w:r>
      <w:r w:rsidRPr="00191650">
        <w:rPr>
          <w:sz w:val="28"/>
        </w:rPr>
        <w:t>т перечень</w:t>
      </w:r>
      <w:r w:rsidR="004C07F9">
        <w:rPr>
          <w:sz w:val="28"/>
        </w:rPr>
        <w:t xml:space="preserve"> </w:t>
      </w:r>
      <w:r w:rsidRPr="00191650">
        <w:rPr>
          <w:sz w:val="28"/>
        </w:rPr>
        <w:t>всту</w:t>
      </w:r>
      <w:r w:rsidR="004C07F9">
        <w:rPr>
          <w:sz w:val="28"/>
        </w:rPr>
        <w:t>пительных испытаний при приеме на обучение</w:t>
      </w:r>
      <w:r w:rsidR="00C010F7">
        <w:rPr>
          <w:sz w:val="28"/>
        </w:rPr>
        <w:t xml:space="preserve"> в федеральное государственное бюджетное образовательное учреж</w:t>
      </w:r>
      <w:r w:rsidR="002F05F8">
        <w:rPr>
          <w:sz w:val="28"/>
        </w:rPr>
        <w:t xml:space="preserve">дение высшего </w:t>
      </w:r>
      <w:r w:rsidR="00C010F7">
        <w:rPr>
          <w:sz w:val="28"/>
        </w:rPr>
        <w:t>образования «Дальневосточный государственный технический рыбохозяйственный университет» (далее – Университет)</w:t>
      </w:r>
      <w:r w:rsidR="00560965">
        <w:rPr>
          <w:sz w:val="28"/>
        </w:rPr>
        <w:t>, в том числе особенности проведения вступительных испытаний для инвалидов</w:t>
      </w:r>
      <w:r w:rsidRPr="00191650">
        <w:rPr>
          <w:sz w:val="28"/>
        </w:rPr>
        <w:t>.</w:t>
      </w:r>
    </w:p>
    <w:p w:rsidR="00B45601" w:rsidRDefault="00B45601" w:rsidP="00494340">
      <w:pPr>
        <w:ind w:firstLine="709"/>
        <w:jc w:val="both"/>
        <w:rPr>
          <w:sz w:val="28"/>
        </w:rPr>
      </w:pPr>
      <w:r>
        <w:rPr>
          <w:sz w:val="28"/>
        </w:rPr>
        <w:t>2. Настоящие Правила подготовлены в соответствии с:</w:t>
      </w:r>
    </w:p>
    <w:p w:rsidR="00B45601" w:rsidRDefault="00004259" w:rsidP="00B45601">
      <w:pPr>
        <w:numPr>
          <w:ilvl w:val="0"/>
          <w:numId w:val="6"/>
        </w:numPr>
        <w:tabs>
          <w:tab w:val="clear" w:pos="2149"/>
        </w:tabs>
        <w:ind w:left="0" w:firstLine="709"/>
        <w:jc w:val="both"/>
        <w:rPr>
          <w:sz w:val="28"/>
        </w:rPr>
      </w:pPr>
      <w:r>
        <w:rPr>
          <w:sz w:val="28"/>
        </w:rPr>
        <w:t>Федеральным законом от 29.12.2012 № 273 – ФЗ «Об образовании в Российской Федерации»;</w:t>
      </w:r>
    </w:p>
    <w:p w:rsidR="00004259" w:rsidRPr="00191650" w:rsidRDefault="00004259" w:rsidP="00004259">
      <w:pPr>
        <w:numPr>
          <w:ilvl w:val="0"/>
          <w:numId w:val="6"/>
        </w:numPr>
        <w:tabs>
          <w:tab w:val="clear" w:pos="2149"/>
        </w:tabs>
        <w:ind w:left="0" w:firstLine="709"/>
        <w:jc w:val="both"/>
        <w:rPr>
          <w:sz w:val="28"/>
        </w:rPr>
      </w:pPr>
      <w:r>
        <w:rPr>
          <w:sz w:val="28"/>
        </w:rPr>
        <w:t>П</w:t>
      </w:r>
      <w:r w:rsidRPr="00191650">
        <w:rPr>
          <w:sz w:val="28"/>
        </w:rPr>
        <w:t>риказ</w:t>
      </w:r>
      <w:r>
        <w:rPr>
          <w:sz w:val="28"/>
        </w:rPr>
        <w:t>ом</w:t>
      </w:r>
      <w:r w:rsidRPr="00191650">
        <w:rPr>
          <w:sz w:val="28"/>
        </w:rPr>
        <w:t xml:space="preserve"> </w:t>
      </w:r>
      <w:r>
        <w:rPr>
          <w:sz w:val="28"/>
        </w:rPr>
        <w:t>Минобрнауки России</w:t>
      </w:r>
      <w:r w:rsidR="00560965">
        <w:rPr>
          <w:sz w:val="28"/>
        </w:rPr>
        <w:t xml:space="preserve"> от </w:t>
      </w:r>
      <w:r w:rsidR="00560965" w:rsidRPr="00560965">
        <w:rPr>
          <w:sz w:val="28"/>
        </w:rPr>
        <w:t>12</w:t>
      </w:r>
      <w:r w:rsidR="00560965">
        <w:rPr>
          <w:sz w:val="28"/>
        </w:rPr>
        <w:t xml:space="preserve"> января </w:t>
      </w:r>
      <w:smartTag w:uri="urn:schemas-microsoft-com:office:smarttags" w:element="metricconverter">
        <w:smartTagPr>
          <w:attr w:name="ProductID" w:val="2017 г"/>
        </w:smartTagPr>
        <w:r w:rsidR="00560965">
          <w:rPr>
            <w:sz w:val="28"/>
          </w:rPr>
          <w:t>2017</w:t>
        </w:r>
        <w:r w:rsidRPr="00191650">
          <w:rPr>
            <w:sz w:val="28"/>
          </w:rPr>
          <w:t xml:space="preserve"> г</w:t>
        </w:r>
      </w:smartTag>
      <w:r w:rsidRPr="00191650">
        <w:rPr>
          <w:sz w:val="28"/>
        </w:rPr>
        <w:t xml:space="preserve">. </w:t>
      </w:r>
      <w:r>
        <w:rPr>
          <w:sz w:val="28"/>
        </w:rPr>
        <w:t>№</w:t>
      </w:r>
      <w:r w:rsidR="00560965">
        <w:rPr>
          <w:sz w:val="28"/>
        </w:rPr>
        <w:t xml:space="preserve"> 1</w:t>
      </w:r>
      <w:r w:rsidRPr="00191650">
        <w:rPr>
          <w:sz w:val="28"/>
        </w:rPr>
        <w:t xml:space="preserve">3 </w:t>
      </w:r>
      <w:r w:rsidR="00806733">
        <w:rPr>
          <w:sz w:val="28"/>
        </w:rPr>
        <w:t>«</w:t>
      </w:r>
      <w:r>
        <w:rPr>
          <w:sz w:val="28"/>
        </w:rPr>
        <w:t>О</w:t>
      </w:r>
      <w:r w:rsidRPr="00191650">
        <w:rPr>
          <w:sz w:val="28"/>
        </w:rPr>
        <w:t xml:space="preserve">б утверждении </w:t>
      </w:r>
      <w:r>
        <w:rPr>
          <w:sz w:val="28"/>
        </w:rPr>
        <w:t>П</w:t>
      </w:r>
      <w:r w:rsidRPr="00191650">
        <w:rPr>
          <w:sz w:val="28"/>
        </w:rPr>
        <w:t>орядка приема на обучение по образовательным программам высшего образования - программам подготовки научно-педагогических кадров в аспирантуре</w:t>
      </w:r>
      <w:r w:rsidR="00806733">
        <w:rPr>
          <w:sz w:val="28"/>
        </w:rPr>
        <w:t>»;</w:t>
      </w:r>
    </w:p>
    <w:p w:rsidR="00004259" w:rsidRDefault="00004259" w:rsidP="00004259">
      <w:pPr>
        <w:numPr>
          <w:ilvl w:val="0"/>
          <w:numId w:val="6"/>
        </w:numPr>
        <w:tabs>
          <w:tab w:val="clear" w:pos="2149"/>
        </w:tabs>
        <w:ind w:left="0" w:firstLine="709"/>
        <w:jc w:val="both"/>
        <w:rPr>
          <w:sz w:val="28"/>
        </w:rPr>
      </w:pPr>
      <w:r>
        <w:rPr>
          <w:sz w:val="28"/>
        </w:rPr>
        <w:t>П</w:t>
      </w:r>
      <w:r w:rsidRPr="00191650">
        <w:rPr>
          <w:sz w:val="28"/>
        </w:rPr>
        <w:t>риказ</w:t>
      </w:r>
      <w:r>
        <w:rPr>
          <w:sz w:val="28"/>
        </w:rPr>
        <w:t>ом</w:t>
      </w:r>
      <w:r w:rsidRPr="00191650">
        <w:rPr>
          <w:sz w:val="28"/>
        </w:rPr>
        <w:t xml:space="preserve"> </w:t>
      </w:r>
      <w:r>
        <w:rPr>
          <w:sz w:val="28"/>
        </w:rPr>
        <w:t>Минобрнауки России</w:t>
      </w:r>
      <w:r w:rsidRPr="00191650">
        <w:rPr>
          <w:sz w:val="28"/>
        </w:rPr>
        <w:t xml:space="preserve"> от </w:t>
      </w:r>
      <w:r>
        <w:rPr>
          <w:sz w:val="28"/>
        </w:rPr>
        <w:t>19</w:t>
      </w:r>
      <w:r w:rsidRPr="00191650">
        <w:rPr>
          <w:sz w:val="28"/>
        </w:rPr>
        <w:t xml:space="preserve"> </w:t>
      </w:r>
      <w:r>
        <w:rPr>
          <w:sz w:val="28"/>
        </w:rPr>
        <w:t>ноября</w:t>
      </w:r>
      <w:r w:rsidRPr="00191650">
        <w:rPr>
          <w:sz w:val="28"/>
        </w:rPr>
        <w:t xml:space="preserve"> </w:t>
      </w:r>
      <w:smartTag w:uri="urn:schemas-microsoft-com:office:smarttags" w:element="metricconverter">
        <w:smartTagPr>
          <w:attr w:name="ProductID" w:val="2013 г"/>
        </w:smartTagPr>
        <w:r w:rsidRPr="00191650">
          <w:rPr>
            <w:sz w:val="28"/>
          </w:rPr>
          <w:t>201</w:t>
        </w:r>
        <w:r>
          <w:rPr>
            <w:sz w:val="28"/>
          </w:rPr>
          <w:t>3</w:t>
        </w:r>
        <w:r w:rsidRPr="00191650">
          <w:rPr>
            <w:sz w:val="28"/>
          </w:rPr>
          <w:t xml:space="preserve"> г</w:t>
        </w:r>
      </w:smartTag>
      <w:r w:rsidRPr="00191650">
        <w:rPr>
          <w:sz w:val="28"/>
        </w:rPr>
        <w:t xml:space="preserve">. </w:t>
      </w:r>
      <w:r>
        <w:rPr>
          <w:sz w:val="28"/>
        </w:rPr>
        <w:t>№</w:t>
      </w:r>
      <w:r w:rsidRPr="00191650">
        <w:rPr>
          <w:sz w:val="28"/>
        </w:rPr>
        <w:t xml:space="preserve"> </w:t>
      </w:r>
      <w:r>
        <w:rPr>
          <w:sz w:val="28"/>
        </w:rPr>
        <w:t>1259</w:t>
      </w:r>
      <w:r w:rsidRPr="00191650">
        <w:rPr>
          <w:sz w:val="28"/>
        </w:rPr>
        <w:t xml:space="preserve"> </w:t>
      </w:r>
      <w:r w:rsidR="00806733">
        <w:rPr>
          <w:sz w:val="28"/>
        </w:rPr>
        <w:t>«</w:t>
      </w:r>
      <w:r>
        <w:rPr>
          <w:sz w:val="28"/>
        </w:rPr>
        <w:t>О</w:t>
      </w:r>
      <w:r w:rsidRPr="00191650">
        <w:rPr>
          <w:sz w:val="28"/>
        </w:rPr>
        <w:t xml:space="preserve">б утверждении </w:t>
      </w:r>
      <w:r>
        <w:rPr>
          <w:sz w:val="28"/>
        </w:rPr>
        <w:t>П</w:t>
      </w:r>
      <w:r w:rsidRPr="00191650">
        <w:rPr>
          <w:sz w:val="28"/>
        </w:rPr>
        <w:t xml:space="preserve">орядка </w:t>
      </w:r>
      <w:r>
        <w:rPr>
          <w:sz w:val="28"/>
        </w:rPr>
        <w:t xml:space="preserve">организации и осуществления образовательной деятельности </w:t>
      </w:r>
      <w:r w:rsidRPr="00191650">
        <w:rPr>
          <w:sz w:val="28"/>
        </w:rPr>
        <w:t>по образовательным программам высшего образования - программам подготовки научно-педагогических кадров в а</w:t>
      </w:r>
      <w:r w:rsidR="00113002">
        <w:rPr>
          <w:sz w:val="28"/>
        </w:rPr>
        <w:t>спирантуре (адъюнктуре)</w:t>
      </w:r>
      <w:r w:rsidR="00806733">
        <w:rPr>
          <w:sz w:val="28"/>
        </w:rPr>
        <w:t>»;</w:t>
      </w:r>
    </w:p>
    <w:p w:rsidR="00113002" w:rsidRPr="00191650" w:rsidRDefault="00113002" w:rsidP="00004259">
      <w:pPr>
        <w:numPr>
          <w:ilvl w:val="0"/>
          <w:numId w:val="6"/>
        </w:numPr>
        <w:tabs>
          <w:tab w:val="clear" w:pos="2149"/>
        </w:tabs>
        <w:ind w:left="0" w:firstLine="709"/>
        <w:jc w:val="both"/>
        <w:rPr>
          <w:sz w:val="28"/>
        </w:rPr>
      </w:pPr>
      <w:r>
        <w:rPr>
          <w:sz w:val="28"/>
        </w:rPr>
        <w:lastRenderedPageBreak/>
        <w:t xml:space="preserve">Приказом Минобразования РФ от 27 марта </w:t>
      </w:r>
      <w:smartTag w:uri="urn:schemas-microsoft-com:office:smarttags" w:element="metricconverter">
        <w:smartTagPr>
          <w:attr w:name="ProductID" w:val="1998 г"/>
        </w:smartTagPr>
        <w:r>
          <w:rPr>
            <w:sz w:val="28"/>
          </w:rPr>
          <w:t>1998 г</w:t>
        </w:r>
      </w:smartTag>
      <w:r>
        <w:rPr>
          <w:sz w:val="28"/>
        </w:rPr>
        <w:t>.</w:t>
      </w:r>
      <w:r w:rsidR="00E109AC">
        <w:rPr>
          <w:sz w:val="28"/>
        </w:rPr>
        <w:t xml:space="preserve"> № 814 «Об утверждении Положения о п</w:t>
      </w:r>
      <w:r>
        <w:rPr>
          <w:sz w:val="28"/>
        </w:rPr>
        <w:t>одготовке научно-педагогических и научных кадров и системе послевузовского профессионального образования в Российской Ф</w:t>
      </w:r>
      <w:r w:rsidR="00E109AC">
        <w:rPr>
          <w:sz w:val="28"/>
        </w:rPr>
        <w:t>е</w:t>
      </w:r>
      <w:r>
        <w:rPr>
          <w:sz w:val="28"/>
        </w:rPr>
        <w:t>дерации»</w:t>
      </w:r>
    </w:p>
    <w:p w:rsidR="00997484" w:rsidRPr="00191650" w:rsidRDefault="00004259" w:rsidP="00560965">
      <w:pPr>
        <w:ind w:firstLine="709"/>
        <w:jc w:val="both"/>
        <w:rPr>
          <w:sz w:val="28"/>
        </w:rPr>
      </w:pPr>
      <w:r>
        <w:rPr>
          <w:sz w:val="28"/>
        </w:rPr>
        <w:t>3</w:t>
      </w:r>
      <w:r w:rsidR="00997484" w:rsidRPr="00191650">
        <w:rPr>
          <w:sz w:val="28"/>
        </w:rPr>
        <w:t xml:space="preserve">. </w:t>
      </w:r>
      <w:r>
        <w:rPr>
          <w:sz w:val="28"/>
        </w:rPr>
        <w:t>Университет</w:t>
      </w:r>
      <w:r w:rsidR="00997484" w:rsidRPr="00191650">
        <w:rPr>
          <w:sz w:val="28"/>
        </w:rPr>
        <w:t xml:space="preserve"> объявляет прием на о</w:t>
      </w:r>
      <w:r w:rsidR="00560965">
        <w:rPr>
          <w:sz w:val="28"/>
        </w:rPr>
        <w:t>бучение по программам аспирантуры</w:t>
      </w:r>
      <w:r w:rsidR="00997484" w:rsidRPr="00191650">
        <w:rPr>
          <w:sz w:val="28"/>
        </w:rPr>
        <w:t xml:space="preserve"> при наличии лицензии на</w:t>
      </w:r>
      <w:r w:rsidR="004C07F9">
        <w:rPr>
          <w:sz w:val="28"/>
        </w:rPr>
        <w:t xml:space="preserve"> </w:t>
      </w:r>
      <w:r w:rsidR="00997484" w:rsidRPr="00191650">
        <w:rPr>
          <w:sz w:val="28"/>
        </w:rPr>
        <w:t>осуществление образовательной</w:t>
      </w:r>
      <w:r w:rsidR="00560965">
        <w:rPr>
          <w:sz w:val="28"/>
        </w:rPr>
        <w:t xml:space="preserve"> деятельности по соответствующим направлениям подготовки высшего образования – подготовки кадров высшей квалификации (далее – направления подготовки)</w:t>
      </w:r>
      <w:r w:rsidR="00997484" w:rsidRPr="00191650">
        <w:rPr>
          <w:sz w:val="28"/>
        </w:rPr>
        <w:t>.</w:t>
      </w:r>
    </w:p>
    <w:p w:rsidR="00997484" w:rsidRDefault="00560965" w:rsidP="00494340">
      <w:pPr>
        <w:ind w:firstLine="709"/>
        <w:jc w:val="both"/>
        <w:rPr>
          <w:sz w:val="28"/>
        </w:rPr>
      </w:pPr>
      <w:r>
        <w:rPr>
          <w:sz w:val="28"/>
        </w:rPr>
        <w:t>4</w:t>
      </w:r>
      <w:r w:rsidR="00997484" w:rsidRPr="00191650">
        <w:rPr>
          <w:sz w:val="28"/>
        </w:rPr>
        <w:t xml:space="preserve">. </w:t>
      </w:r>
      <w:r w:rsidR="007E5029">
        <w:rPr>
          <w:sz w:val="28"/>
        </w:rPr>
        <w:t xml:space="preserve">К освоению программ </w:t>
      </w:r>
      <w:r>
        <w:rPr>
          <w:sz w:val="28"/>
        </w:rPr>
        <w:t>аспирантуры</w:t>
      </w:r>
      <w:r w:rsidR="007E5029">
        <w:rPr>
          <w:sz w:val="28"/>
        </w:rPr>
        <w:t xml:space="preserve"> допускаются лица, имеющие образование не ниже </w:t>
      </w:r>
      <w:r w:rsidR="00997484" w:rsidRPr="00191650">
        <w:rPr>
          <w:sz w:val="28"/>
        </w:rPr>
        <w:t>высшего</w:t>
      </w:r>
      <w:r w:rsidR="007E5029">
        <w:rPr>
          <w:sz w:val="28"/>
        </w:rPr>
        <w:t xml:space="preserve"> </w:t>
      </w:r>
      <w:r w:rsidR="00997484" w:rsidRPr="00191650">
        <w:rPr>
          <w:sz w:val="28"/>
        </w:rPr>
        <w:t>(с</w:t>
      </w:r>
      <w:r w:rsidR="00D97AAB">
        <w:rPr>
          <w:sz w:val="28"/>
        </w:rPr>
        <w:t>пециалитет или магистратура)</w:t>
      </w:r>
      <w:r w:rsidR="008524FD">
        <w:rPr>
          <w:rStyle w:val="a6"/>
          <w:sz w:val="28"/>
        </w:rPr>
        <w:footnoteReference w:id="1"/>
      </w:r>
      <w:r w:rsidR="00997484" w:rsidRPr="00191650">
        <w:rPr>
          <w:sz w:val="28"/>
        </w:rPr>
        <w:t>.</w:t>
      </w:r>
    </w:p>
    <w:p w:rsidR="00560965" w:rsidRDefault="00560965" w:rsidP="00494340">
      <w:pPr>
        <w:ind w:firstLine="709"/>
        <w:jc w:val="both"/>
        <w:rPr>
          <w:sz w:val="28"/>
        </w:rPr>
      </w:pPr>
      <w:r>
        <w:rPr>
          <w:sz w:val="28"/>
        </w:rPr>
        <w:t>Поступающий представляет документ об образовании и о квалификации, удостоверяющий образование соответствующего уровня (далее – документ установленного образца):</w:t>
      </w:r>
    </w:p>
    <w:p w:rsidR="00560965" w:rsidRDefault="00560965" w:rsidP="00494340">
      <w:pPr>
        <w:ind w:firstLine="709"/>
        <w:jc w:val="both"/>
        <w:rPr>
          <w:sz w:val="28"/>
        </w:rPr>
      </w:pPr>
      <w:r>
        <w:rPr>
          <w:sz w:val="28"/>
        </w:rPr>
        <w:t>- 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w:t>
      </w:r>
      <w:r w:rsidR="005E3E6B">
        <w:rPr>
          <w:sz w:val="28"/>
        </w:rPr>
        <w:t xml:space="preserve">, осуществляющим функции по выработке государственной политики и нормативно-правовому регулированию </w:t>
      </w:r>
      <w:r w:rsidR="005E3E6B" w:rsidRPr="00F64033">
        <w:rPr>
          <w:sz w:val="28"/>
        </w:rPr>
        <w:t>в сфере здравоохранения, или федеральн</w:t>
      </w:r>
      <w:r w:rsidR="002257C9" w:rsidRPr="00F64033">
        <w:rPr>
          <w:sz w:val="28"/>
        </w:rPr>
        <w:t>ым органом исполнительной власти</w:t>
      </w:r>
      <w:r w:rsidR="002257C9">
        <w:rPr>
          <w:sz w:val="28"/>
        </w:rPr>
        <w:t>, или федеральным органом исполнительной власти, осуществляющие функции по выработке государственной политики и нормативно-правовому регулированию в сфере культуры, образца;</w:t>
      </w:r>
      <w:r>
        <w:rPr>
          <w:sz w:val="28"/>
        </w:rPr>
        <w:t xml:space="preserve"> </w:t>
      </w:r>
    </w:p>
    <w:p w:rsidR="002257C9" w:rsidRDefault="002257C9" w:rsidP="00494340">
      <w:pPr>
        <w:ind w:firstLine="709"/>
        <w:jc w:val="both"/>
        <w:rPr>
          <w:sz w:val="28"/>
        </w:rPr>
      </w:pPr>
      <w:r>
        <w:rPr>
          <w:sz w:val="28"/>
        </w:rPr>
        <w:t xml:space="preserve">- документ государственного образца об уровне образования и о квалификации, полученный до 1 января </w:t>
      </w:r>
      <w:smartTag w:uri="urn:schemas-microsoft-com:office:smarttags" w:element="metricconverter">
        <w:smartTagPr>
          <w:attr w:name="ProductID" w:val="2014 г"/>
        </w:smartTagPr>
        <w:r>
          <w:rPr>
            <w:sz w:val="28"/>
          </w:rPr>
          <w:t>2014 г</w:t>
        </w:r>
      </w:smartTag>
      <w:r>
        <w:rPr>
          <w:sz w:val="28"/>
        </w:rPr>
        <w:t>.;</w:t>
      </w:r>
    </w:p>
    <w:p w:rsidR="002257C9" w:rsidRDefault="002257C9" w:rsidP="00494340">
      <w:pPr>
        <w:ind w:firstLine="709"/>
        <w:jc w:val="both"/>
        <w:rPr>
          <w:sz w:val="28"/>
        </w:rPr>
      </w:pPr>
      <w:r>
        <w:rPr>
          <w:sz w:val="28"/>
        </w:rPr>
        <w:t>- 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Pr>
          <w:rStyle w:val="a6"/>
          <w:sz w:val="28"/>
        </w:rPr>
        <w:footnoteReference w:id="2"/>
      </w:r>
      <w:r>
        <w:rPr>
          <w:sz w:val="28"/>
        </w:rPr>
        <w:t>;</w:t>
      </w:r>
    </w:p>
    <w:p w:rsidR="004533D2" w:rsidRDefault="004533D2" w:rsidP="00494340">
      <w:pPr>
        <w:ind w:firstLine="709"/>
        <w:jc w:val="both"/>
        <w:rPr>
          <w:sz w:val="28"/>
        </w:rPr>
      </w:pPr>
      <w:r>
        <w:rPr>
          <w:sz w:val="28"/>
        </w:rPr>
        <w:t xml:space="preserve">- документ об образовании и о квалификации, выданный частной организаций, осуществляющей образовательную деятельность на территории </w:t>
      </w:r>
      <w:r>
        <w:rPr>
          <w:sz w:val="28"/>
        </w:rPr>
        <w:lastRenderedPageBreak/>
        <w:t>инновационного центра «Сколково»</w:t>
      </w:r>
      <w:r w:rsidR="00815EEE">
        <w:rPr>
          <w:sz w:val="28"/>
        </w:rPr>
        <w:t xml:space="preserve">, или предусмотренными частью 3 статьи 21 Федерального закона от 29 июля </w:t>
      </w:r>
      <w:smartTag w:uri="urn:schemas-microsoft-com:office:smarttags" w:element="metricconverter">
        <w:smartTagPr>
          <w:attr w:name="ProductID" w:val="2017 г"/>
        </w:smartTagPr>
        <w:r w:rsidR="00815EEE">
          <w:rPr>
            <w:sz w:val="28"/>
          </w:rPr>
          <w:t>2017 г</w:t>
        </w:r>
      </w:smartTag>
      <w:r w:rsidR="00815EEE">
        <w:rPr>
          <w:sz w:val="28"/>
        </w:rPr>
        <w:t>. № 216-ФЗ «Об инновационных научно-технологических центрах и о внесении изменений в отдельные законодательные акты Российский Федерации (Собрание законодательства Российской Федерации, 2017, № 31, ст. 4765) организациями, осуществляющими образовательную деятельностью на территории инновационного научно-технического центра»</w:t>
      </w:r>
      <w:r>
        <w:rPr>
          <w:rStyle w:val="a6"/>
          <w:sz w:val="28"/>
        </w:rPr>
        <w:footnoteReference w:id="3"/>
      </w:r>
      <w:r>
        <w:rPr>
          <w:sz w:val="28"/>
        </w:rPr>
        <w:t>;</w:t>
      </w:r>
    </w:p>
    <w:p w:rsidR="004533D2" w:rsidRDefault="004533D2" w:rsidP="00494340">
      <w:pPr>
        <w:ind w:firstLine="709"/>
        <w:jc w:val="both"/>
        <w:rPr>
          <w:sz w:val="28"/>
        </w:rPr>
      </w:pPr>
      <w:r>
        <w:rPr>
          <w:sz w:val="28"/>
        </w:rPr>
        <w:t xml:space="preserve">- документ (документы) иностранного государства об образовании и о квалификации, если указанное в нем образование признается в Российской Федерации на уровне соответствующего высшего образования (не ниже </w:t>
      </w:r>
      <w:r w:rsidRPr="001E1D5E">
        <w:rPr>
          <w:sz w:val="28"/>
        </w:rPr>
        <w:t>специалитета или магистратуры) (далее – документ иностранного государства об образовании).</w:t>
      </w:r>
    </w:p>
    <w:p w:rsidR="001E1D5E" w:rsidRDefault="001E1D5E" w:rsidP="00494340">
      <w:pPr>
        <w:ind w:firstLine="709"/>
        <w:jc w:val="both"/>
        <w:rPr>
          <w:sz w:val="28"/>
        </w:rPr>
      </w:pPr>
      <w:r>
        <w:rPr>
          <w:sz w:val="28"/>
        </w:rPr>
        <w:t>5. Прием на обучение осуществляется на первый курс.</w:t>
      </w:r>
    </w:p>
    <w:p w:rsidR="001E1D5E" w:rsidRDefault="001E1D5E" w:rsidP="00494340">
      <w:pPr>
        <w:ind w:firstLine="709"/>
        <w:jc w:val="both"/>
        <w:rPr>
          <w:sz w:val="28"/>
        </w:rPr>
      </w:pPr>
      <w:r>
        <w:rPr>
          <w:sz w:val="28"/>
        </w:rPr>
        <w:t xml:space="preserve">6.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w:t>
      </w:r>
      <w:r w:rsidR="00FA0E92">
        <w:rPr>
          <w:sz w:val="28"/>
        </w:rPr>
        <w:t>юридических лиц. В рамках контрольных цифр выделяется квота целевого приема на обучение.</w:t>
      </w:r>
    </w:p>
    <w:p w:rsidR="00FA0E92" w:rsidRDefault="00FA0E92" w:rsidP="00494340">
      <w:pPr>
        <w:ind w:firstLine="709"/>
        <w:jc w:val="both"/>
        <w:rPr>
          <w:sz w:val="28"/>
        </w:rPr>
      </w:pPr>
      <w:r>
        <w:rPr>
          <w:sz w:val="28"/>
        </w:rPr>
        <w:t>7. Университет осуществляет прием по следующим условиям поступления на обучение с проведением отдельного конкурса по совокупности этих условий:</w:t>
      </w:r>
    </w:p>
    <w:p w:rsidR="00FA0E92" w:rsidRDefault="00FA0E92" w:rsidP="00494340">
      <w:pPr>
        <w:ind w:firstLine="709"/>
        <w:jc w:val="both"/>
        <w:rPr>
          <w:sz w:val="28"/>
        </w:rPr>
      </w:pPr>
      <w:r>
        <w:rPr>
          <w:sz w:val="28"/>
        </w:rPr>
        <w:t>- раздельно по очной, очно-заочной, заочной формам обучения;</w:t>
      </w:r>
    </w:p>
    <w:p w:rsidR="00FA0E92" w:rsidRDefault="00FA0E92" w:rsidP="00494340">
      <w:pPr>
        <w:ind w:firstLine="709"/>
        <w:jc w:val="both"/>
        <w:rPr>
          <w:sz w:val="28"/>
        </w:rPr>
      </w:pPr>
      <w:r>
        <w:rPr>
          <w:sz w:val="28"/>
        </w:rPr>
        <w:t>- раздельно по программам аспирантуры в зависимости от их направленности (профиля)</w:t>
      </w:r>
      <w:r w:rsidR="00537511">
        <w:rPr>
          <w:sz w:val="28"/>
        </w:rPr>
        <w:t>: по каждому направлению подготовки или по каждой программе аспирантуры (совокупности программ аспирантуры) в пределах направления подготовки (по различным программам аспирантуры прием на обучение может проводиться различными способами);</w:t>
      </w:r>
    </w:p>
    <w:p w:rsidR="001960CB" w:rsidRDefault="001960CB" w:rsidP="00494340">
      <w:pPr>
        <w:ind w:firstLine="709"/>
        <w:jc w:val="both"/>
        <w:rPr>
          <w:sz w:val="28"/>
        </w:rPr>
      </w:pPr>
      <w:r>
        <w:rPr>
          <w:sz w:val="28"/>
        </w:rPr>
        <w:t>- раздельно в рамках контрольных цифр и по договорам об оказании платных образовательных услуг;</w:t>
      </w:r>
    </w:p>
    <w:p w:rsidR="001960CB" w:rsidRDefault="001960CB" w:rsidP="00494340">
      <w:pPr>
        <w:ind w:firstLine="709"/>
        <w:jc w:val="both"/>
        <w:rPr>
          <w:sz w:val="28"/>
        </w:rPr>
      </w:pPr>
      <w:r>
        <w:rPr>
          <w:sz w:val="28"/>
        </w:rPr>
        <w:t>- раздельно на места в пределах целевой квоты и на места в рамках контрольных цифр за вычетом целевой квоты.</w:t>
      </w:r>
    </w:p>
    <w:p w:rsidR="001960CB" w:rsidRDefault="001960CB" w:rsidP="00494340">
      <w:pPr>
        <w:ind w:firstLine="709"/>
        <w:jc w:val="both"/>
        <w:rPr>
          <w:sz w:val="28"/>
        </w:rPr>
      </w:pPr>
      <w:r>
        <w:rPr>
          <w:sz w:val="28"/>
        </w:rPr>
        <w:t>8. Прием на обучение осуществляется по заявлению о приеме, которое подается поступающим с приложением необходимых документов.</w:t>
      </w:r>
    </w:p>
    <w:p w:rsidR="00D75BAB" w:rsidRDefault="001960CB" w:rsidP="00494340">
      <w:pPr>
        <w:ind w:firstLine="709"/>
        <w:jc w:val="both"/>
        <w:rPr>
          <w:sz w:val="28"/>
        </w:rPr>
      </w:pPr>
      <w:r>
        <w:rPr>
          <w:sz w:val="28"/>
        </w:rPr>
        <w:t xml:space="preserve">Поступающий может предоставить доверенному лицу полномочия на осуществление действий, в отношении которых Правилами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указанные документы). Доверенное </w:t>
      </w:r>
      <w:r>
        <w:rPr>
          <w:sz w:val="28"/>
        </w:rPr>
        <w:lastRenderedPageBreak/>
        <w:t xml:space="preserve">лицо осуществляет указанные действия при предъявлении выданной поступающим и оформленной в порядке, установленном законодательством Российской Федерации, доверенности на осуществление соответствующих действий. </w:t>
      </w:r>
    </w:p>
    <w:p w:rsidR="001960CB" w:rsidRDefault="00D75BAB" w:rsidP="00494340">
      <w:pPr>
        <w:ind w:firstLine="709"/>
        <w:jc w:val="both"/>
        <w:rPr>
          <w:sz w:val="28"/>
        </w:rPr>
      </w:pPr>
      <w:r>
        <w:rPr>
          <w:sz w:val="28"/>
        </w:rPr>
        <w:t>При посещении Университета и (или) очном взаимодействии с должностными лицами Университета поступающий (доверенное лицо) предъявляет оригинал документа, удостоверяющего личность.</w:t>
      </w:r>
    </w:p>
    <w:p w:rsidR="00D75BAB" w:rsidRDefault="00D75BAB" w:rsidP="00494340">
      <w:pPr>
        <w:ind w:firstLine="709"/>
        <w:jc w:val="both"/>
        <w:rPr>
          <w:sz w:val="28"/>
        </w:rPr>
      </w:pPr>
      <w:r>
        <w:rPr>
          <w:sz w:val="28"/>
        </w:rPr>
        <w:t>9. Организационное обеспечение проведения приема на обучение осуществляется приемной комиссией, создаваемой ФГБОУ ВО «Дальрыбвтуз». Председателем приемной комиссии Университета является ректор.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законных представителей, доверенных лиц.</w:t>
      </w:r>
    </w:p>
    <w:p w:rsidR="00D75BAB" w:rsidRDefault="00D75BAB" w:rsidP="00494340">
      <w:pPr>
        <w:ind w:firstLine="709"/>
        <w:jc w:val="both"/>
        <w:rPr>
          <w:sz w:val="28"/>
        </w:rPr>
      </w:pPr>
      <w:r>
        <w:rPr>
          <w:sz w:val="28"/>
        </w:rPr>
        <w:t xml:space="preserve">Для проведения вступительных испытаний Университет создает экзаменационные и апелляционные комиссии. </w:t>
      </w:r>
    </w:p>
    <w:p w:rsidR="00D75BAB" w:rsidRDefault="00D75BAB" w:rsidP="00494340">
      <w:pPr>
        <w:ind w:firstLine="709"/>
        <w:jc w:val="both"/>
        <w:rPr>
          <w:sz w:val="28"/>
        </w:rPr>
      </w:pPr>
      <w:r>
        <w:rPr>
          <w:sz w:val="28"/>
        </w:rPr>
        <w:t>Полномочия и порядок деятельности приемной комиссии определяются Положением, утвержденным ФГБОУ ВО «Дальрыбвтуз».</w:t>
      </w:r>
    </w:p>
    <w:p w:rsidR="00980D76" w:rsidRDefault="00980D76" w:rsidP="00494340">
      <w:pPr>
        <w:ind w:firstLine="709"/>
        <w:jc w:val="both"/>
        <w:rPr>
          <w:sz w:val="28"/>
        </w:rPr>
      </w:pPr>
      <w:r>
        <w:rPr>
          <w:sz w:val="28"/>
        </w:rPr>
        <w:t>Полномочия и порядок деятельности экзаменационных и апелляционных комиссий определяются положениями о них, утверждаемыми председателем апелляционной комиссии.</w:t>
      </w:r>
    </w:p>
    <w:p w:rsidR="004F5E7A" w:rsidRDefault="004F5E7A" w:rsidP="00980D76">
      <w:pPr>
        <w:jc w:val="both"/>
        <w:rPr>
          <w:sz w:val="28"/>
        </w:rPr>
      </w:pPr>
    </w:p>
    <w:p w:rsidR="00997484" w:rsidRPr="00191650" w:rsidRDefault="00980D76" w:rsidP="00653014">
      <w:pPr>
        <w:ind w:firstLine="709"/>
        <w:jc w:val="center"/>
        <w:rPr>
          <w:sz w:val="28"/>
        </w:rPr>
      </w:pPr>
      <w:r>
        <w:rPr>
          <w:sz w:val="28"/>
        </w:rPr>
        <w:t>I</w:t>
      </w:r>
      <w:r>
        <w:rPr>
          <w:sz w:val="28"/>
          <w:lang w:val="en-US"/>
        </w:rPr>
        <w:t>I</w:t>
      </w:r>
      <w:r>
        <w:rPr>
          <w:sz w:val="28"/>
        </w:rPr>
        <w:t>.</w:t>
      </w:r>
      <w:r w:rsidR="00997484" w:rsidRPr="00191650">
        <w:rPr>
          <w:sz w:val="28"/>
        </w:rPr>
        <w:t xml:space="preserve"> </w:t>
      </w:r>
      <w:r w:rsidR="0021505E">
        <w:rPr>
          <w:sz w:val="28"/>
        </w:rPr>
        <w:t>Информирование о приеме на обучение</w:t>
      </w:r>
    </w:p>
    <w:p w:rsidR="00997484" w:rsidRPr="00191650" w:rsidRDefault="00997484" w:rsidP="00494340">
      <w:pPr>
        <w:ind w:firstLine="709"/>
        <w:jc w:val="both"/>
        <w:rPr>
          <w:sz w:val="28"/>
        </w:rPr>
      </w:pPr>
      <w:r w:rsidRPr="00191650">
        <w:rPr>
          <w:sz w:val="28"/>
        </w:rPr>
        <w:t> </w:t>
      </w:r>
    </w:p>
    <w:p w:rsidR="00997484" w:rsidRDefault="00997484" w:rsidP="00980D76">
      <w:pPr>
        <w:ind w:firstLine="720"/>
        <w:jc w:val="both"/>
        <w:rPr>
          <w:sz w:val="28"/>
        </w:rPr>
      </w:pPr>
      <w:r w:rsidRPr="00191650">
        <w:rPr>
          <w:sz w:val="28"/>
        </w:rPr>
        <w:t>1</w:t>
      </w:r>
      <w:r w:rsidR="00980D76">
        <w:rPr>
          <w:sz w:val="28"/>
        </w:rPr>
        <w:t>0</w:t>
      </w:r>
      <w:r w:rsidRPr="00191650">
        <w:rPr>
          <w:sz w:val="28"/>
        </w:rPr>
        <w:t xml:space="preserve">. </w:t>
      </w:r>
      <w:r w:rsidR="00653014">
        <w:rPr>
          <w:sz w:val="28"/>
        </w:rPr>
        <w:t>Университет</w:t>
      </w:r>
      <w:r w:rsidRPr="00191650">
        <w:rPr>
          <w:sz w:val="28"/>
        </w:rPr>
        <w:t xml:space="preserve"> </w:t>
      </w:r>
      <w:r w:rsidR="00653014">
        <w:rPr>
          <w:sz w:val="28"/>
        </w:rPr>
        <w:t>обязан</w:t>
      </w:r>
      <w:r w:rsidRPr="00191650">
        <w:rPr>
          <w:sz w:val="28"/>
        </w:rPr>
        <w:t xml:space="preserve"> ознакомить поступающего </w:t>
      </w:r>
      <w:r w:rsidR="00980D76">
        <w:rPr>
          <w:sz w:val="28"/>
        </w:rPr>
        <w:t xml:space="preserve">и (или) его законного представителя </w:t>
      </w:r>
      <w:r w:rsidRPr="00191650">
        <w:rPr>
          <w:sz w:val="28"/>
        </w:rPr>
        <w:t xml:space="preserve">со своим </w:t>
      </w:r>
      <w:r w:rsidR="00806733">
        <w:rPr>
          <w:sz w:val="28"/>
        </w:rPr>
        <w:t>У</w:t>
      </w:r>
      <w:r w:rsidRPr="00191650">
        <w:rPr>
          <w:sz w:val="28"/>
        </w:rPr>
        <w:t>ставом, с</w:t>
      </w:r>
      <w:r w:rsidR="0021505E">
        <w:rPr>
          <w:sz w:val="28"/>
        </w:rPr>
        <w:t xml:space="preserve"> </w:t>
      </w:r>
      <w:r w:rsidR="00700641">
        <w:rPr>
          <w:sz w:val="28"/>
        </w:rPr>
        <w:t xml:space="preserve">лицензией на осуществление </w:t>
      </w:r>
      <w:r w:rsidRPr="00191650">
        <w:rPr>
          <w:sz w:val="28"/>
        </w:rPr>
        <w:t>образовательной деятельности, со</w:t>
      </w:r>
      <w:r w:rsidR="00700641">
        <w:rPr>
          <w:sz w:val="28"/>
        </w:rPr>
        <w:t xml:space="preserve"> свидетельством о государственной аккредитации, </w:t>
      </w:r>
      <w:r w:rsidRPr="00191650">
        <w:rPr>
          <w:sz w:val="28"/>
        </w:rPr>
        <w:t>с образовательными</w:t>
      </w:r>
      <w:r w:rsidR="00700641">
        <w:rPr>
          <w:sz w:val="28"/>
        </w:rPr>
        <w:t xml:space="preserve"> </w:t>
      </w:r>
      <w:r w:rsidRPr="00191650">
        <w:rPr>
          <w:sz w:val="28"/>
        </w:rPr>
        <w:t xml:space="preserve">программами </w:t>
      </w:r>
      <w:r w:rsidR="00700641">
        <w:rPr>
          <w:sz w:val="28"/>
        </w:rPr>
        <w:t xml:space="preserve">и другими </w:t>
      </w:r>
      <w:r w:rsidRPr="00191650">
        <w:rPr>
          <w:sz w:val="28"/>
        </w:rPr>
        <w:t>до</w:t>
      </w:r>
      <w:r w:rsidR="00700641">
        <w:rPr>
          <w:sz w:val="28"/>
        </w:rPr>
        <w:t xml:space="preserve">кументами, регламентирующими </w:t>
      </w:r>
      <w:r w:rsidRPr="00191650">
        <w:rPr>
          <w:sz w:val="28"/>
        </w:rPr>
        <w:t>организацию и</w:t>
      </w:r>
      <w:r w:rsidR="00700641">
        <w:rPr>
          <w:sz w:val="28"/>
        </w:rPr>
        <w:t xml:space="preserve"> осуществление образовательной деятельности, права и </w:t>
      </w:r>
      <w:r w:rsidRPr="00191650">
        <w:rPr>
          <w:sz w:val="28"/>
        </w:rPr>
        <w:t>обязанности</w:t>
      </w:r>
      <w:r w:rsidR="00700641">
        <w:rPr>
          <w:sz w:val="28"/>
        </w:rPr>
        <w:t xml:space="preserve"> </w:t>
      </w:r>
      <w:r w:rsidR="0021505E">
        <w:rPr>
          <w:sz w:val="28"/>
        </w:rPr>
        <w:t>обучающихся</w:t>
      </w:r>
      <w:r w:rsidR="00980D76">
        <w:rPr>
          <w:sz w:val="28"/>
        </w:rPr>
        <w:t>.</w:t>
      </w:r>
    </w:p>
    <w:p w:rsidR="00736A4D" w:rsidRDefault="00736A4D" w:rsidP="00980D76">
      <w:pPr>
        <w:ind w:firstLine="720"/>
        <w:jc w:val="both"/>
        <w:rPr>
          <w:sz w:val="28"/>
        </w:rPr>
      </w:pPr>
      <w:r>
        <w:rPr>
          <w:sz w:val="28"/>
        </w:rPr>
        <w:t>При проведении прием на конкурсной основе поступающему предоставляется также информация о проводимом конкурсе и об итогах его проведения</w:t>
      </w:r>
      <w:r>
        <w:rPr>
          <w:rStyle w:val="a6"/>
          <w:sz w:val="28"/>
        </w:rPr>
        <w:footnoteReference w:id="4"/>
      </w:r>
      <w:r>
        <w:rPr>
          <w:sz w:val="28"/>
        </w:rPr>
        <w:t>.</w:t>
      </w:r>
    </w:p>
    <w:p w:rsidR="00997484" w:rsidRPr="00191650" w:rsidRDefault="0021505E" w:rsidP="00494340">
      <w:pPr>
        <w:ind w:firstLine="709"/>
        <w:jc w:val="both"/>
        <w:rPr>
          <w:sz w:val="28"/>
        </w:rPr>
      </w:pPr>
      <w:r>
        <w:rPr>
          <w:sz w:val="28"/>
        </w:rPr>
        <w:t>1</w:t>
      </w:r>
      <w:r w:rsidR="00980D76">
        <w:rPr>
          <w:sz w:val="28"/>
        </w:rPr>
        <w:t>1</w:t>
      </w:r>
      <w:r w:rsidR="00997484" w:rsidRPr="00191650">
        <w:rPr>
          <w:sz w:val="28"/>
        </w:rPr>
        <w:t xml:space="preserve">. </w:t>
      </w:r>
      <w:r w:rsidR="00736A4D">
        <w:rPr>
          <w:sz w:val="28"/>
        </w:rPr>
        <w:t xml:space="preserve">Университет размещает </w:t>
      </w:r>
      <w:r w:rsidR="00997484" w:rsidRPr="00191650">
        <w:rPr>
          <w:sz w:val="28"/>
        </w:rPr>
        <w:t xml:space="preserve">на официальном сайте </w:t>
      </w:r>
      <w:r w:rsidR="00736A4D">
        <w:rPr>
          <w:sz w:val="28"/>
        </w:rPr>
        <w:t>в информационно-коммуникационной сети «Интернет» и на</w:t>
      </w:r>
      <w:r w:rsidR="00997484" w:rsidRPr="00191650">
        <w:rPr>
          <w:sz w:val="28"/>
        </w:rPr>
        <w:t xml:space="preserve"> информационном</w:t>
      </w:r>
      <w:r w:rsidR="00700641">
        <w:rPr>
          <w:sz w:val="28"/>
        </w:rPr>
        <w:t xml:space="preserve"> </w:t>
      </w:r>
      <w:r w:rsidR="00997484" w:rsidRPr="00191650">
        <w:rPr>
          <w:sz w:val="28"/>
        </w:rPr>
        <w:t xml:space="preserve">стенде </w:t>
      </w:r>
      <w:r w:rsidR="00736A4D">
        <w:rPr>
          <w:sz w:val="28"/>
        </w:rPr>
        <w:t xml:space="preserve">приемной комиссии </w:t>
      </w:r>
      <w:r w:rsidR="00997484" w:rsidRPr="00191650">
        <w:rPr>
          <w:sz w:val="28"/>
        </w:rPr>
        <w:t>следующую информацию:</w:t>
      </w:r>
    </w:p>
    <w:p w:rsidR="00E46F45" w:rsidRDefault="00736A4D" w:rsidP="00494340">
      <w:pPr>
        <w:ind w:firstLine="709"/>
        <w:jc w:val="both"/>
        <w:rPr>
          <w:sz w:val="28"/>
        </w:rPr>
      </w:pPr>
      <w:r>
        <w:rPr>
          <w:sz w:val="28"/>
        </w:rPr>
        <w:t>11</w:t>
      </w:r>
      <w:r w:rsidR="00315543">
        <w:rPr>
          <w:sz w:val="28"/>
        </w:rPr>
        <w:t>.1. Не позднее 1 октября</w:t>
      </w:r>
      <w:r w:rsidR="00905609">
        <w:rPr>
          <w:sz w:val="28"/>
        </w:rPr>
        <w:t xml:space="preserve"> 2018</w:t>
      </w:r>
      <w:r>
        <w:rPr>
          <w:sz w:val="28"/>
        </w:rPr>
        <w:t xml:space="preserve"> года</w:t>
      </w:r>
      <w:r w:rsidR="00FA5574">
        <w:rPr>
          <w:sz w:val="28"/>
        </w:rPr>
        <w:t>:</w:t>
      </w:r>
    </w:p>
    <w:p w:rsidR="00997484" w:rsidRPr="00191650" w:rsidRDefault="00E46F45" w:rsidP="00494340">
      <w:pPr>
        <w:ind w:firstLine="709"/>
        <w:jc w:val="both"/>
        <w:rPr>
          <w:sz w:val="28"/>
        </w:rPr>
      </w:pPr>
      <w:r>
        <w:rPr>
          <w:sz w:val="28"/>
        </w:rPr>
        <w:t>- правила прием</w:t>
      </w:r>
      <w:r w:rsidR="00736A4D">
        <w:rPr>
          <w:sz w:val="28"/>
        </w:rPr>
        <w:t>а, утвержденные Университетом</w:t>
      </w:r>
      <w:r w:rsidR="007B0523">
        <w:rPr>
          <w:sz w:val="28"/>
        </w:rPr>
        <w:t>;</w:t>
      </w:r>
    </w:p>
    <w:p w:rsidR="00997484" w:rsidRDefault="00EE5311" w:rsidP="00494340">
      <w:pPr>
        <w:ind w:firstLine="709"/>
        <w:jc w:val="both"/>
        <w:rPr>
          <w:sz w:val="28"/>
        </w:rPr>
      </w:pPr>
      <w:r w:rsidRPr="00EE5311">
        <w:rPr>
          <w:sz w:val="28"/>
        </w:rPr>
        <w:t xml:space="preserve">- </w:t>
      </w:r>
      <w:r w:rsidR="00736A4D">
        <w:rPr>
          <w:sz w:val="28"/>
        </w:rPr>
        <w:t>информацию о сроках начала и завершения приема документов, необходимых для поступления, сроках проведения вступительных испытаний</w:t>
      </w:r>
      <w:r w:rsidR="00997484" w:rsidRPr="00191650">
        <w:rPr>
          <w:sz w:val="28"/>
        </w:rPr>
        <w:t>;</w:t>
      </w:r>
    </w:p>
    <w:p w:rsidR="00FA5574" w:rsidRPr="00191650" w:rsidRDefault="00736A4D" w:rsidP="00494340">
      <w:pPr>
        <w:ind w:firstLine="709"/>
        <w:jc w:val="both"/>
        <w:rPr>
          <w:sz w:val="28"/>
        </w:rPr>
      </w:pPr>
      <w:r>
        <w:rPr>
          <w:sz w:val="28"/>
        </w:rPr>
        <w:t>- условия поступления, указанные в пункте 7 Правил приема</w:t>
      </w:r>
      <w:r w:rsidR="00FA5574">
        <w:rPr>
          <w:sz w:val="28"/>
        </w:rPr>
        <w:t>;</w:t>
      </w:r>
    </w:p>
    <w:p w:rsidR="00997484" w:rsidRPr="00191650" w:rsidRDefault="00EE5311" w:rsidP="00494340">
      <w:pPr>
        <w:ind w:firstLine="709"/>
        <w:jc w:val="both"/>
        <w:rPr>
          <w:sz w:val="28"/>
        </w:rPr>
      </w:pPr>
      <w:r w:rsidRPr="00EE5311">
        <w:rPr>
          <w:sz w:val="28"/>
        </w:rPr>
        <w:t xml:space="preserve">- </w:t>
      </w:r>
      <w:r w:rsidR="00736A4D">
        <w:rPr>
          <w:sz w:val="28"/>
        </w:rPr>
        <w:t>количество мест для приема на обучение по различным условиям поступления</w:t>
      </w:r>
      <w:r w:rsidR="00997484" w:rsidRPr="00191650">
        <w:rPr>
          <w:sz w:val="28"/>
        </w:rPr>
        <w:t>;</w:t>
      </w:r>
    </w:p>
    <w:p w:rsidR="00997484" w:rsidRPr="00191650" w:rsidRDefault="00EE5311" w:rsidP="00494340">
      <w:pPr>
        <w:ind w:firstLine="709"/>
        <w:jc w:val="both"/>
        <w:rPr>
          <w:sz w:val="28"/>
        </w:rPr>
      </w:pPr>
      <w:r w:rsidRPr="00EE5311">
        <w:rPr>
          <w:sz w:val="28"/>
        </w:rPr>
        <w:lastRenderedPageBreak/>
        <w:t xml:space="preserve">- </w:t>
      </w:r>
      <w:r w:rsidR="00736A4D">
        <w:rPr>
          <w:sz w:val="28"/>
        </w:rPr>
        <w:t>перечень вступительных испытаний и их приоритетность при ранжировании списков поступающих</w:t>
      </w:r>
      <w:r w:rsidR="00997484" w:rsidRPr="00191650">
        <w:rPr>
          <w:sz w:val="28"/>
        </w:rPr>
        <w:t>;</w:t>
      </w:r>
    </w:p>
    <w:p w:rsidR="00997484" w:rsidRPr="00191650" w:rsidRDefault="00EE5311" w:rsidP="00494340">
      <w:pPr>
        <w:ind w:firstLine="709"/>
        <w:jc w:val="both"/>
        <w:rPr>
          <w:sz w:val="28"/>
        </w:rPr>
      </w:pPr>
      <w:r w:rsidRPr="00EE5311">
        <w:rPr>
          <w:sz w:val="28"/>
        </w:rPr>
        <w:t xml:space="preserve">- </w:t>
      </w:r>
      <w:r w:rsidR="00736A4D">
        <w:rPr>
          <w:sz w:val="28"/>
        </w:rPr>
        <w:t>шкалу оценивания и минимальное количество баллов</w:t>
      </w:r>
      <w:r w:rsidR="003A11BD">
        <w:rPr>
          <w:sz w:val="28"/>
        </w:rPr>
        <w:t>, подтверждающее успешное прохождение вступительного испытания (для каждого вступительног испытания)</w:t>
      </w:r>
      <w:r w:rsidR="00997484" w:rsidRPr="00191650">
        <w:rPr>
          <w:sz w:val="28"/>
        </w:rPr>
        <w:t>;</w:t>
      </w:r>
    </w:p>
    <w:p w:rsidR="00997484" w:rsidRPr="00191650" w:rsidRDefault="00EE5311" w:rsidP="00094CD0">
      <w:pPr>
        <w:ind w:firstLine="709"/>
        <w:jc w:val="both"/>
        <w:rPr>
          <w:sz w:val="28"/>
        </w:rPr>
      </w:pPr>
      <w:r w:rsidRPr="00EE5311">
        <w:rPr>
          <w:sz w:val="28"/>
        </w:rPr>
        <w:t xml:space="preserve">- </w:t>
      </w:r>
      <w:r w:rsidR="003A11BD">
        <w:rPr>
          <w:sz w:val="28"/>
        </w:rPr>
        <w:t>информацию о формах проведения вступительных испытаний</w:t>
      </w:r>
      <w:r w:rsidR="00997484" w:rsidRPr="00191650">
        <w:rPr>
          <w:sz w:val="28"/>
        </w:rPr>
        <w:t>;</w:t>
      </w:r>
    </w:p>
    <w:p w:rsidR="00997484" w:rsidRDefault="00EE5311" w:rsidP="00094CD0">
      <w:pPr>
        <w:ind w:firstLine="709"/>
        <w:jc w:val="both"/>
        <w:rPr>
          <w:sz w:val="28"/>
        </w:rPr>
      </w:pPr>
      <w:r w:rsidRPr="00EE5311">
        <w:rPr>
          <w:sz w:val="28"/>
        </w:rPr>
        <w:t xml:space="preserve">- </w:t>
      </w:r>
      <w:r w:rsidR="003A11BD">
        <w:rPr>
          <w:sz w:val="28"/>
        </w:rPr>
        <w:t>программы вступительных испытаний</w:t>
      </w:r>
      <w:r w:rsidR="00997484" w:rsidRPr="00191650">
        <w:rPr>
          <w:sz w:val="28"/>
        </w:rPr>
        <w:t>;</w:t>
      </w:r>
    </w:p>
    <w:p w:rsidR="003A11BD" w:rsidRDefault="003A11BD" w:rsidP="00094CD0">
      <w:pPr>
        <w:ind w:firstLine="709"/>
        <w:jc w:val="both"/>
        <w:rPr>
          <w:sz w:val="28"/>
        </w:rPr>
      </w:pPr>
      <w:r>
        <w:rPr>
          <w:sz w:val="28"/>
        </w:rPr>
        <w:t>- информацию о языке, на котором осуществляется сдача вступительных испытаний (для каждого вступительного испытания);</w:t>
      </w:r>
    </w:p>
    <w:p w:rsidR="003A11BD" w:rsidRDefault="003A11BD" w:rsidP="00094CD0">
      <w:pPr>
        <w:ind w:firstLine="709"/>
        <w:jc w:val="both"/>
        <w:rPr>
          <w:sz w:val="28"/>
        </w:rPr>
      </w:pPr>
      <w:r>
        <w:rPr>
          <w:sz w:val="28"/>
        </w:rPr>
        <w:t>- информацию о порядке учета индивидуальных достижений поступающих;</w:t>
      </w:r>
    </w:p>
    <w:p w:rsidR="003A11BD" w:rsidRDefault="003A11BD" w:rsidP="00094CD0">
      <w:pPr>
        <w:ind w:firstLine="709"/>
        <w:jc w:val="both"/>
        <w:rPr>
          <w:sz w:val="28"/>
        </w:rPr>
      </w:pPr>
      <w:r>
        <w:rPr>
          <w:sz w:val="28"/>
        </w:rPr>
        <w:t>- информацию о возможности подачи документов, необходимых для поступления, в электронной форме;</w:t>
      </w:r>
    </w:p>
    <w:p w:rsidR="003A11BD" w:rsidRDefault="003A11BD" w:rsidP="00094CD0">
      <w:pPr>
        <w:ind w:firstLine="709"/>
        <w:jc w:val="both"/>
        <w:rPr>
          <w:sz w:val="28"/>
        </w:rPr>
      </w:pPr>
      <w:r>
        <w:rPr>
          <w:sz w:val="28"/>
        </w:rPr>
        <w:t>- информацию об особенностях проведения вступительных испытаний для поступающих инвалидов;</w:t>
      </w:r>
    </w:p>
    <w:p w:rsidR="003A11BD" w:rsidRDefault="003A11BD" w:rsidP="00094CD0">
      <w:pPr>
        <w:ind w:firstLine="709"/>
        <w:jc w:val="both"/>
        <w:rPr>
          <w:sz w:val="28"/>
        </w:rPr>
      </w:pPr>
      <w:r>
        <w:rPr>
          <w:sz w:val="28"/>
        </w:rPr>
        <w:t>- правила подачи и рассмотрения апелляций по результатам вступительных испытаний;</w:t>
      </w:r>
    </w:p>
    <w:p w:rsidR="003A11BD" w:rsidRDefault="003A11BD" w:rsidP="00094CD0">
      <w:pPr>
        <w:ind w:firstLine="709"/>
        <w:jc w:val="both"/>
        <w:rPr>
          <w:sz w:val="28"/>
        </w:rPr>
      </w:pPr>
      <w:r>
        <w:rPr>
          <w:sz w:val="28"/>
        </w:rPr>
        <w:t>- образец договора об оказании платных образовательных услуг;</w:t>
      </w:r>
    </w:p>
    <w:p w:rsidR="003A11BD" w:rsidRDefault="003A11BD" w:rsidP="00094CD0">
      <w:pPr>
        <w:ind w:firstLine="709"/>
        <w:jc w:val="both"/>
        <w:rPr>
          <w:sz w:val="28"/>
        </w:rPr>
      </w:pPr>
      <w:r>
        <w:rPr>
          <w:sz w:val="28"/>
        </w:rPr>
        <w:t>- информацию о местах приема документов, необходимых для поступления;</w:t>
      </w:r>
    </w:p>
    <w:p w:rsidR="00997484" w:rsidRDefault="00EE5311" w:rsidP="00094CD0">
      <w:pPr>
        <w:ind w:firstLine="709"/>
        <w:jc w:val="both"/>
        <w:rPr>
          <w:sz w:val="28"/>
        </w:rPr>
      </w:pPr>
      <w:r w:rsidRPr="00EE5311">
        <w:rPr>
          <w:sz w:val="28"/>
        </w:rPr>
        <w:t xml:space="preserve">- </w:t>
      </w:r>
      <w:r w:rsidR="00700641">
        <w:rPr>
          <w:sz w:val="28"/>
        </w:rPr>
        <w:t xml:space="preserve">информацию о почтовых адресах для направления </w:t>
      </w:r>
      <w:r w:rsidR="00997484" w:rsidRPr="00191650">
        <w:rPr>
          <w:sz w:val="28"/>
        </w:rPr>
        <w:t>документов,</w:t>
      </w:r>
      <w:r w:rsidR="00700641">
        <w:rPr>
          <w:sz w:val="28"/>
        </w:rPr>
        <w:t xml:space="preserve"> </w:t>
      </w:r>
      <w:r w:rsidR="00997484" w:rsidRPr="00191650">
        <w:rPr>
          <w:sz w:val="28"/>
        </w:rPr>
        <w:t>необходимых для поступления</w:t>
      </w:r>
      <w:r w:rsidR="003A11BD">
        <w:rPr>
          <w:sz w:val="28"/>
        </w:rPr>
        <w:t>, об электронных адресах для направления документов, необходимых для поступления, в электронной форме;</w:t>
      </w:r>
    </w:p>
    <w:p w:rsidR="003A11BD" w:rsidRPr="00191650" w:rsidRDefault="003A11BD" w:rsidP="00094CD0">
      <w:pPr>
        <w:ind w:firstLine="709"/>
        <w:jc w:val="both"/>
        <w:rPr>
          <w:sz w:val="28"/>
        </w:rPr>
      </w:pPr>
      <w:r>
        <w:rPr>
          <w:sz w:val="28"/>
        </w:rPr>
        <w:t>- информацию о наличии общежитий.</w:t>
      </w:r>
    </w:p>
    <w:p w:rsidR="00997484" w:rsidRPr="00191650" w:rsidRDefault="0021505E" w:rsidP="00494340">
      <w:pPr>
        <w:ind w:firstLine="709"/>
        <w:jc w:val="both"/>
        <w:rPr>
          <w:sz w:val="28"/>
        </w:rPr>
      </w:pPr>
      <w:r>
        <w:rPr>
          <w:sz w:val="28"/>
        </w:rPr>
        <w:t>1</w:t>
      </w:r>
      <w:r w:rsidR="00B860CB">
        <w:rPr>
          <w:sz w:val="28"/>
        </w:rPr>
        <w:t>1.</w:t>
      </w:r>
      <w:r w:rsidR="00997484" w:rsidRPr="00191650">
        <w:rPr>
          <w:sz w:val="28"/>
        </w:rPr>
        <w:t>2. Не позднее 1 июня</w:t>
      </w:r>
      <w:r w:rsidR="00905609">
        <w:rPr>
          <w:sz w:val="28"/>
        </w:rPr>
        <w:t xml:space="preserve"> 2019</w:t>
      </w:r>
      <w:r w:rsidR="00315543">
        <w:rPr>
          <w:sz w:val="28"/>
        </w:rPr>
        <w:t xml:space="preserve"> года</w:t>
      </w:r>
      <w:r w:rsidR="00997484" w:rsidRPr="00191650">
        <w:rPr>
          <w:sz w:val="28"/>
        </w:rPr>
        <w:t>:</w:t>
      </w:r>
    </w:p>
    <w:p w:rsidR="00997484" w:rsidRPr="00191650" w:rsidRDefault="00EE5311" w:rsidP="00494340">
      <w:pPr>
        <w:ind w:firstLine="709"/>
        <w:jc w:val="both"/>
        <w:rPr>
          <w:sz w:val="28"/>
        </w:rPr>
      </w:pPr>
      <w:r w:rsidRPr="00EE5311">
        <w:rPr>
          <w:sz w:val="28"/>
        </w:rPr>
        <w:t>-</w:t>
      </w:r>
      <w:r w:rsidR="003A11BD">
        <w:rPr>
          <w:sz w:val="28"/>
        </w:rPr>
        <w:t xml:space="preserve"> количество мест для приема на обучение в рамках контрольных цифр по различным условиям поступления;</w:t>
      </w:r>
    </w:p>
    <w:p w:rsidR="00997484" w:rsidRDefault="00EE5311" w:rsidP="00494340">
      <w:pPr>
        <w:ind w:firstLine="709"/>
        <w:jc w:val="both"/>
        <w:rPr>
          <w:sz w:val="28"/>
        </w:rPr>
      </w:pPr>
      <w:r w:rsidRPr="00EE5311">
        <w:rPr>
          <w:sz w:val="28"/>
        </w:rPr>
        <w:t xml:space="preserve">- </w:t>
      </w:r>
      <w:r w:rsidR="003A11BD">
        <w:rPr>
          <w:sz w:val="28"/>
        </w:rPr>
        <w:t xml:space="preserve">информацию о сроках зачисления (о сроках размещения списков поступающих на официальном сайте и информационном стенде, завершения приема оригинала документа установленного образца или согласия на зачисление </w:t>
      </w:r>
      <w:r w:rsidR="00B860CB">
        <w:rPr>
          <w:sz w:val="28"/>
        </w:rPr>
        <w:t xml:space="preserve">в соответствии </w:t>
      </w:r>
      <w:r w:rsidR="00B860CB" w:rsidRPr="00315543">
        <w:rPr>
          <w:sz w:val="28"/>
        </w:rPr>
        <w:t>с пунктом 68 Правил,</w:t>
      </w:r>
      <w:r w:rsidR="00B860CB">
        <w:rPr>
          <w:sz w:val="28"/>
        </w:rPr>
        <w:t xml:space="preserve"> издания приказа (приказов) о зачислении;</w:t>
      </w:r>
    </w:p>
    <w:p w:rsidR="00B860CB" w:rsidRDefault="00B860CB" w:rsidP="00494340">
      <w:pPr>
        <w:ind w:firstLine="709"/>
        <w:jc w:val="both"/>
        <w:rPr>
          <w:sz w:val="28"/>
        </w:rPr>
      </w:pPr>
      <w:r>
        <w:rPr>
          <w:sz w:val="28"/>
        </w:rPr>
        <w:t>- информацию о количестве мест в общежитиях для иногородних поступающих;</w:t>
      </w:r>
    </w:p>
    <w:p w:rsidR="00B860CB" w:rsidRPr="00191650" w:rsidRDefault="00315543" w:rsidP="00494340">
      <w:pPr>
        <w:ind w:firstLine="709"/>
        <w:jc w:val="both"/>
        <w:rPr>
          <w:sz w:val="28"/>
        </w:rPr>
      </w:pPr>
      <w:r>
        <w:rPr>
          <w:sz w:val="28"/>
        </w:rPr>
        <w:t>- не позднее 16 июля 2018</w:t>
      </w:r>
      <w:r w:rsidR="00B860CB">
        <w:rPr>
          <w:sz w:val="28"/>
        </w:rPr>
        <w:t xml:space="preserve"> года – расписание вступительных испыт</w:t>
      </w:r>
      <w:r>
        <w:rPr>
          <w:sz w:val="28"/>
        </w:rPr>
        <w:t>а</w:t>
      </w:r>
      <w:r w:rsidR="00B860CB">
        <w:rPr>
          <w:sz w:val="28"/>
        </w:rPr>
        <w:t>ний с указанием мест их проведения.</w:t>
      </w:r>
    </w:p>
    <w:p w:rsidR="00997484" w:rsidRPr="00191650" w:rsidRDefault="0021505E" w:rsidP="00494340">
      <w:pPr>
        <w:ind w:firstLine="709"/>
        <w:jc w:val="both"/>
        <w:rPr>
          <w:sz w:val="28"/>
        </w:rPr>
      </w:pPr>
      <w:r>
        <w:rPr>
          <w:sz w:val="28"/>
        </w:rPr>
        <w:t>1</w:t>
      </w:r>
      <w:r w:rsidR="00B860CB">
        <w:rPr>
          <w:sz w:val="28"/>
        </w:rPr>
        <w:t>2</w:t>
      </w:r>
      <w:r w:rsidR="007C1271">
        <w:rPr>
          <w:sz w:val="28"/>
        </w:rPr>
        <w:t xml:space="preserve">. Приемная комиссия обеспечивает функционирование </w:t>
      </w:r>
      <w:r w:rsidR="00997484" w:rsidRPr="00191650">
        <w:rPr>
          <w:sz w:val="28"/>
        </w:rPr>
        <w:t>специальных</w:t>
      </w:r>
      <w:r w:rsidR="007C1271">
        <w:rPr>
          <w:sz w:val="28"/>
        </w:rPr>
        <w:t xml:space="preserve"> </w:t>
      </w:r>
      <w:r w:rsidR="00997484" w:rsidRPr="00191650">
        <w:rPr>
          <w:sz w:val="28"/>
        </w:rPr>
        <w:t>телефонных линий и раздела офиц</w:t>
      </w:r>
      <w:r w:rsidR="007C1271">
        <w:rPr>
          <w:sz w:val="28"/>
        </w:rPr>
        <w:t xml:space="preserve">иального сайта для ответов на </w:t>
      </w:r>
      <w:r w:rsidR="00997484" w:rsidRPr="00191650">
        <w:rPr>
          <w:sz w:val="28"/>
        </w:rPr>
        <w:t>обращения,</w:t>
      </w:r>
      <w:r w:rsidR="007C1271">
        <w:rPr>
          <w:sz w:val="28"/>
        </w:rPr>
        <w:t xml:space="preserve"> связанные с пр</w:t>
      </w:r>
      <w:r w:rsidR="00B860CB">
        <w:rPr>
          <w:sz w:val="28"/>
        </w:rPr>
        <w:t>иемом на обучение.</w:t>
      </w:r>
    </w:p>
    <w:p w:rsidR="00997484" w:rsidRPr="00191650" w:rsidRDefault="0021505E" w:rsidP="00494340">
      <w:pPr>
        <w:ind w:firstLine="709"/>
        <w:jc w:val="both"/>
        <w:rPr>
          <w:sz w:val="28"/>
        </w:rPr>
      </w:pPr>
      <w:r>
        <w:rPr>
          <w:sz w:val="28"/>
        </w:rPr>
        <w:t>1</w:t>
      </w:r>
      <w:r w:rsidR="00B860CB">
        <w:rPr>
          <w:sz w:val="28"/>
        </w:rPr>
        <w:t>3</w:t>
      </w:r>
      <w:r w:rsidR="00997484" w:rsidRPr="00191650">
        <w:rPr>
          <w:sz w:val="28"/>
        </w:rPr>
        <w:t>. Начиная со дня приема документов</w:t>
      </w:r>
      <w:r w:rsidR="00B860CB">
        <w:rPr>
          <w:sz w:val="28"/>
        </w:rPr>
        <w:t>, необходимых для поступления</w:t>
      </w:r>
      <w:r w:rsidR="00997484" w:rsidRPr="00191650">
        <w:rPr>
          <w:sz w:val="28"/>
        </w:rPr>
        <w:t>, на</w:t>
      </w:r>
      <w:r w:rsidR="007C1271">
        <w:rPr>
          <w:sz w:val="28"/>
        </w:rPr>
        <w:t xml:space="preserve"> официальном сайте и на информационном стенде </w:t>
      </w:r>
      <w:r w:rsidR="00B860CB">
        <w:rPr>
          <w:sz w:val="28"/>
        </w:rPr>
        <w:t xml:space="preserve">размещается и ежедневно обновляется информация о количестве поданных заявлений о приеме и списки лиц, подавших документы, необходимые для поступления, на основные места в рамках контрольных цифр, на места по договорам об оказании платных </w:t>
      </w:r>
      <w:r w:rsidR="00B860CB">
        <w:rPr>
          <w:sz w:val="28"/>
        </w:rPr>
        <w:lastRenderedPageBreak/>
        <w:t>образовательных услуг</w:t>
      </w:r>
      <w:r w:rsidR="00997484" w:rsidRPr="00191650">
        <w:rPr>
          <w:sz w:val="28"/>
        </w:rPr>
        <w:t>.</w:t>
      </w:r>
      <w:r w:rsidR="00B860CB">
        <w:rPr>
          <w:sz w:val="28"/>
        </w:rPr>
        <w:t xml:space="preserve"> При этом указываются сведения о приеме или об отказе в приеме документов (с указанием причин отказа).</w:t>
      </w:r>
    </w:p>
    <w:p w:rsidR="00997484" w:rsidRPr="00191650" w:rsidRDefault="00997484" w:rsidP="00494340">
      <w:pPr>
        <w:ind w:firstLine="709"/>
        <w:jc w:val="both"/>
        <w:rPr>
          <w:sz w:val="28"/>
        </w:rPr>
      </w:pPr>
      <w:r w:rsidRPr="00191650">
        <w:rPr>
          <w:sz w:val="28"/>
        </w:rPr>
        <w:t> </w:t>
      </w:r>
    </w:p>
    <w:p w:rsidR="00997484" w:rsidRPr="00191650" w:rsidRDefault="00B860CB" w:rsidP="0021505E">
      <w:pPr>
        <w:ind w:firstLine="709"/>
        <w:jc w:val="center"/>
        <w:rPr>
          <w:sz w:val="28"/>
        </w:rPr>
      </w:pPr>
      <w:r>
        <w:rPr>
          <w:sz w:val="28"/>
        </w:rPr>
        <w:t>I</w:t>
      </w:r>
      <w:r>
        <w:rPr>
          <w:sz w:val="28"/>
          <w:lang w:val="en-US"/>
        </w:rPr>
        <w:t>II</w:t>
      </w:r>
      <w:r w:rsidR="00997484" w:rsidRPr="00191650">
        <w:rPr>
          <w:sz w:val="28"/>
        </w:rPr>
        <w:t xml:space="preserve">. Прием </w:t>
      </w:r>
      <w:r>
        <w:rPr>
          <w:sz w:val="28"/>
        </w:rPr>
        <w:t xml:space="preserve">от поступающих </w:t>
      </w:r>
      <w:r w:rsidR="00997484" w:rsidRPr="00191650">
        <w:rPr>
          <w:sz w:val="28"/>
        </w:rPr>
        <w:t>документов</w:t>
      </w:r>
      <w:r w:rsidR="00C010F7">
        <w:rPr>
          <w:sz w:val="28"/>
        </w:rPr>
        <w:t>, необходимых для поступления</w:t>
      </w:r>
    </w:p>
    <w:p w:rsidR="00997484" w:rsidRPr="00191650" w:rsidRDefault="00997484" w:rsidP="00494340">
      <w:pPr>
        <w:ind w:firstLine="709"/>
        <w:jc w:val="both"/>
        <w:rPr>
          <w:sz w:val="28"/>
        </w:rPr>
      </w:pPr>
      <w:r w:rsidRPr="00191650">
        <w:rPr>
          <w:sz w:val="28"/>
        </w:rPr>
        <w:t> </w:t>
      </w:r>
    </w:p>
    <w:p w:rsidR="003A22FC" w:rsidRDefault="00B860CB" w:rsidP="00494340">
      <w:pPr>
        <w:ind w:firstLine="709"/>
        <w:jc w:val="both"/>
        <w:rPr>
          <w:sz w:val="28"/>
        </w:rPr>
      </w:pPr>
      <w:r>
        <w:rPr>
          <w:sz w:val="28"/>
        </w:rPr>
        <w:t xml:space="preserve">14. Поступающий вправе одновременно </w:t>
      </w:r>
      <w:r w:rsidR="003A22FC">
        <w:rPr>
          <w:sz w:val="28"/>
        </w:rPr>
        <w:t>поступать в Университет по различным условиям поступления, указанным в пункте 7 Правил. При одновременном поступлении в Университет по различным условиям поступления поступающий подает одно заявление о приеме.</w:t>
      </w:r>
    </w:p>
    <w:p w:rsidR="00094CD0" w:rsidRDefault="003A22FC" w:rsidP="00094CD0">
      <w:pPr>
        <w:ind w:firstLine="709"/>
        <w:jc w:val="both"/>
        <w:rPr>
          <w:sz w:val="28"/>
        </w:rPr>
      </w:pPr>
      <w:r>
        <w:rPr>
          <w:sz w:val="28"/>
        </w:rPr>
        <w:t>15.</w:t>
      </w:r>
      <w:r w:rsidR="00094CD0">
        <w:rPr>
          <w:sz w:val="28"/>
        </w:rPr>
        <w:t xml:space="preserve"> </w:t>
      </w:r>
      <w:r w:rsidR="00094CD0" w:rsidRPr="00191650">
        <w:rPr>
          <w:sz w:val="28"/>
        </w:rPr>
        <w:t>Сроки приема до</w:t>
      </w:r>
      <w:r w:rsidR="00094CD0">
        <w:rPr>
          <w:sz w:val="28"/>
        </w:rPr>
        <w:t xml:space="preserve">кументов на обучение по программам </w:t>
      </w:r>
      <w:r w:rsidR="00094CD0" w:rsidRPr="00191650">
        <w:rPr>
          <w:sz w:val="28"/>
        </w:rPr>
        <w:t>подготовки</w:t>
      </w:r>
      <w:r w:rsidR="00094CD0">
        <w:rPr>
          <w:sz w:val="28"/>
        </w:rPr>
        <w:t xml:space="preserve"> </w:t>
      </w:r>
      <w:r w:rsidR="00094CD0" w:rsidRPr="00191650">
        <w:rPr>
          <w:sz w:val="28"/>
        </w:rPr>
        <w:t xml:space="preserve">научно-педагогических кадров </w:t>
      </w:r>
      <w:r w:rsidR="00094CD0">
        <w:rPr>
          <w:sz w:val="28"/>
        </w:rPr>
        <w:t xml:space="preserve">в аспирантуре </w:t>
      </w:r>
      <w:r w:rsidR="00905609" w:rsidRPr="00905609">
        <w:rPr>
          <w:b/>
          <w:sz w:val="28"/>
          <w:highlight w:val="yellow"/>
        </w:rPr>
        <w:t>с 24</w:t>
      </w:r>
      <w:r w:rsidR="00094CD0" w:rsidRPr="00905609">
        <w:rPr>
          <w:b/>
          <w:sz w:val="28"/>
          <w:highlight w:val="yellow"/>
        </w:rPr>
        <w:t xml:space="preserve"> июня по 01 </w:t>
      </w:r>
      <w:r w:rsidR="00905609" w:rsidRPr="00905609">
        <w:rPr>
          <w:b/>
          <w:sz w:val="28"/>
          <w:highlight w:val="yellow"/>
        </w:rPr>
        <w:t>августа 2019</w:t>
      </w:r>
      <w:r w:rsidR="00094CD0">
        <w:rPr>
          <w:b/>
          <w:sz w:val="28"/>
        </w:rPr>
        <w:t xml:space="preserve"> года</w:t>
      </w:r>
      <w:r w:rsidR="00094CD0" w:rsidRPr="00191650">
        <w:rPr>
          <w:sz w:val="28"/>
        </w:rPr>
        <w:t>.</w:t>
      </w:r>
      <w:r>
        <w:rPr>
          <w:sz w:val="28"/>
        </w:rPr>
        <w:t xml:space="preserve"> </w:t>
      </w:r>
    </w:p>
    <w:p w:rsidR="003A22FC" w:rsidRDefault="003A22FC" w:rsidP="00494340">
      <w:pPr>
        <w:ind w:firstLine="709"/>
        <w:jc w:val="both"/>
        <w:rPr>
          <w:sz w:val="28"/>
        </w:rPr>
      </w:pPr>
      <w:r>
        <w:rPr>
          <w:sz w:val="28"/>
        </w:rPr>
        <w:t>Прием документов, необходимых для поступления, проводится в Приемной комиссии ФГБОУ ВО «Дальрыбвтуз».</w:t>
      </w:r>
    </w:p>
    <w:p w:rsidR="003A22FC" w:rsidRDefault="003A22FC" w:rsidP="00494340">
      <w:pPr>
        <w:ind w:firstLine="709"/>
        <w:jc w:val="both"/>
        <w:rPr>
          <w:sz w:val="28"/>
        </w:rPr>
      </w:pPr>
      <w:r>
        <w:rPr>
          <w:sz w:val="28"/>
        </w:rPr>
        <w:t>16. Документы, необходимые для поступления, представляются (направляются) в Университет одним из следующих способов:</w:t>
      </w:r>
    </w:p>
    <w:p w:rsidR="003A22FC" w:rsidRDefault="003A22FC" w:rsidP="003A22FC">
      <w:pPr>
        <w:ind w:firstLine="709"/>
        <w:jc w:val="both"/>
        <w:rPr>
          <w:sz w:val="28"/>
        </w:rPr>
      </w:pPr>
      <w:r>
        <w:rPr>
          <w:sz w:val="28"/>
        </w:rPr>
        <w:t>16.1. Предоставляются лично поступающим (доверенным лицом);</w:t>
      </w:r>
    </w:p>
    <w:p w:rsidR="003A22FC" w:rsidRPr="00F40D51" w:rsidRDefault="003A22FC" w:rsidP="003A22FC">
      <w:pPr>
        <w:ind w:firstLine="709"/>
        <w:jc w:val="both"/>
        <w:rPr>
          <w:sz w:val="28"/>
        </w:rPr>
      </w:pPr>
      <w:r w:rsidRPr="00F40D51">
        <w:rPr>
          <w:sz w:val="28"/>
        </w:rPr>
        <w:t>16.2. Направляются через операторов почтовой связи общего пользования;</w:t>
      </w:r>
    </w:p>
    <w:p w:rsidR="003A22FC" w:rsidRDefault="003A22FC" w:rsidP="003A22FC">
      <w:pPr>
        <w:ind w:firstLine="709"/>
        <w:jc w:val="both"/>
        <w:rPr>
          <w:sz w:val="28"/>
        </w:rPr>
      </w:pPr>
      <w:r w:rsidRPr="00F40D51">
        <w:rPr>
          <w:sz w:val="28"/>
        </w:rPr>
        <w:t>16.3. Направляются в электронной форме.</w:t>
      </w:r>
    </w:p>
    <w:p w:rsidR="003A22FC" w:rsidRDefault="003A22FC" w:rsidP="003A22FC">
      <w:pPr>
        <w:ind w:firstLine="709"/>
        <w:jc w:val="both"/>
        <w:rPr>
          <w:sz w:val="28"/>
        </w:rPr>
      </w:pPr>
      <w:r>
        <w:rPr>
          <w:sz w:val="28"/>
        </w:rPr>
        <w:t>17. Если документы, необходимые для поступления, представляются в Университет поступающим или доверенным лицом, поступающему или доверенному лицу выдается расписка в приеме документов.</w:t>
      </w:r>
    </w:p>
    <w:p w:rsidR="003A22FC" w:rsidRDefault="003A22FC" w:rsidP="003A22FC">
      <w:pPr>
        <w:ind w:firstLine="709"/>
        <w:jc w:val="both"/>
        <w:rPr>
          <w:sz w:val="28"/>
        </w:rPr>
      </w:pPr>
      <w:r>
        <w:rPr>
          <w:sz w:val="28"/>
        </w:rPr>
        <w:t>18. В случае направления документов, необходимых для поступления, через операто</w:t>
      </w:r>
      <w:r w:rsidR="00082A4C">
        <w:rPr>
          <w:sz w:val="28"/>
        </w:rPr>
        <w:t>ров почтовой связи общего пользования или в электронной форме указанные документы принимаются, если они поступили в организацию не позднее срока, установленного настоящими Правилами приема.</w:t>
      </w:r>
    </w:p>
    <w:p w:rsidR="00082A4C" w:rsidRPr="00191650" w:rsidRDefault="00082A4C" w:rsidP="00082A4C">
      <w:pPr>
        <w:ind w:firstLine="709"/>
        <w:jc w:val="both"/>
        <w:rPr>
          <w:sz w:val="28"/>
        </w:rPr>
      </w:pPr>
      <w:r>
        <w:rPr>
          <w:sz w:val="28"/>
        </w:rPr>
        <w:t xml:space="preserve">19. </w:t>
      </w:r>
      <w:r w:rsidRPr="00191650">
        <w:rPr>
          <w:sz w:val="28"/>
        </w:rPr>
        <w:t>В заявлении о приеме на обучение поступающий указывает следующие сведения:</w:t>
      </w:r>
    </w:p>
    <w:p w:rsidR="00082A4C" w:rsidRPr="00191650" w:rsidRDefault="00082A4C" w:rsidP="00082A4C">
      <w:pPr>
        <w:ind w:firstLine="709"/>
        <w:jc w:val="both"/>
        <w:rPr>
          <w:sz w:val="28"/>
        </w:rPr>
      </w:pPr>
      <w:r>
        <w:rPr>
          <w:sz w:val="28"/>
        </w:rPr>
        <w:t>а</w:t>
      </w:r>
      <w:r w:rsidRPr="00191650">
        <w:rPr>
          <w:sz w:val="28"/>
        </w:rPr>
        <w:t>) фамилию, имя, отчество (при наличии);</w:t>
      </w:r>
    </w:p>
    <w:p w:rsidR="00082A4C" w:rsidRPr="00191650" w:rsidRDefault="00082A4C" w:rsidP="00082A4C">
      <w:pPr>
        <w:ind w:firstLine="709"/>
        <w:jc w:val="both"/>
        <w:rPr>
          <w:sz w:val="28"/>
        </w:rPr>
      </w:pPr>
      <w:r>
        <w:rPr>
          <w:sz w:val="28"/>
        </w:rPr>
        <w:t>б</w:t>
      </w:r>
      <w:r w:rsidRPr="00191650">
        <w:rPr>
          <w:sz w:val="28"/>
        </w:rPr>
        <w:t>) дату рождения;</w:t>
      </w:r>
    </w:p>
    <w:p w:rsidR="00082A4C" w:rsidRDefault="00082A4C" w:rsidP="00082A4C">
      <w:pPr>
        <w:ind w:firstLine="709"/>
        <w:jc w:val="both"/>
        <w:rPr>
          <w:sz w:val="28"/>
        </w:rPr>
      </w:pPr>
      <w:r>
        <w:rPr>
          <w:sz w:val="28"/>
        </w:rPr>
        <w:t>в</w:t>
      </w:r>
      <w:r w:rsidRPr="00191650">
        <w:rPr>
          <w:sz w:val="28"/>
        </w:rPr>
        <w:t>) сведения о гражданстве (отсутствии гражданства)</w:t>
      </w:r>
      <w:r>
        <w:rPr>
          <w:sz w:val="28"/>
        </w:rPr>
        <w:t>;</w:t>
      </w:r>
    </w:p>
    <w:p w:rsidR="00082A4C" w:rsidRPr="00191650" w:rsidRDefault="00082A4C" w:rsidP="00082A4C">
      <w:pPr>
        <w:ind w:firstLine="709"/>
        <w:jc w:val="both"/>
        <w:rPr>
          <w:sz w:val="28"/>
        </w:rPr>
      </w:pPr>
      <w:r>
        <w:rPr>
          <w:sz w:val="28"/>
        </w:rPr>
        <w:t>г</w:t>
      </w:r>
      <w:r w:rsidRPr="00191650">
        <w:rPr>
          <w:sz w:val="28"/>
        </w:rPr>
        <w:t>) реквизиты документа, у</w:t>
      </w:r>
      <w:r>
        <w:rPr>
          <w:sz w:val="28"/>
        </w:rPr>
        <w:t xml:space="preserve">достоверяющего личность (в </w:t>
      </w:r>
      <w:r w:rsidRPr="00191650">
        <w:rPr>
          <w:sz w:val="28"/>
        </w:rPr>
        <w:t>том числе</w:t>
      </w:r>
      <w:r>
        <w:rPr>
          <w:sz w:val="28"/>
        </w:rPr>
        <w:t xml:space="preserve"> указание, </w:t>
      </w:r>
      <w:r w:rsidRPr="00191650">
        <w:rPr>
          <w:sz w:val="28"/>
        </w:rPr>
        <w:t>когда и кем выдан</w:t>
      </w:r>
      <w:r>
        <w:rPr>
          <w:sz w:val="28"/>
        </w:rPr>
        <w:t xml:space="preserve"> документ</w:t>
      </w:r>
      <w:r w:rsidRPr="00191650">
        <w:rPr>
          <w:sz w:val="28"/>
        </w:rPr>
        <w:t>);</w:t>
      </w:r>
    </w:p>
    <w:p w:rsidR="00082A4C" w:rsidRPr="00191650" w:rsidRDefault="00082A4C" w:rsidP="00082A4C">
      <w:pPr>
        <w:ind w:firstLine="709"/>
        <w:jc w:val="both"/>
        <w:rPr>
          <w:sz w:val="28"/>
        </w:rPr>
      </w:pPr>
      <w:r>
        <w:rPr>
          <w:sz w:val="28"/>
        </w:rPr>
        <w:t>д) сведения о до</w:t>
      </w:r>
      <w:r w:rsidR="0006175E">
        <w:rPr>
          <w:sz w:val="28"/>
        </w:rPr>
        <w:t xml:space="preserve">кументе установленного образца, который представлен поступающим в соответствии с </w:t>
      </w:r>
      <w:r w:rsidR="0006175E" w:rsidRPr="00F40D51">
        <w:rPr>
          <w:sz w:val="28"/>
        </w:rPr>
        <w:t>подпунктом 2 пункта 23 Правил</w:t>
      </w:r>
      <w:r w:rsidRPr="00F40D51">
        <w:rPr>
          <w:sz w:val="28"/>
        </w:rPr>
        <w:t>;</w:t>
      </w:r>
    </w:p>
    <w:p w:rsidR="00082A4C" w:rsidRDefault="00082A4C" w:rsidP="00082A4C">
      <w:pPr>
        <w:ind w:firstLine="709"/>
        <w:jc w:val="both"/>
        <w:rPr>
          <w:sz w:val="28"/>
        </w:rPr>
      </w:pPr>
      <w:r>
        <w:rPr>
          <w:sz w:val="28"/>
        </w:rPr>
        <w:t>е</w:t>
      </w:r>
      <w:r w:rsidR="0006175E">
        <w:rPr>
          <w:sz w:val="28"/>
        </w:rPr>
        <w:t>) условия поступления, указанные в пункте 8 Правил, по которым поступающий намерен поступать на обучение, с указанием приоритетности поступления по различным условиям поступления</w:t>
      </w:r>
      <w:r w:rsidRPr="00191650">
        <w:rPr>
          <w:sz w:val="28"/>
        </w:rPr>
        <w:t>;</w:t>
      </w:r>
    </w:p>
    <w:p w:rsidR="0006175E" w:rsidRPr="00191650" w:rsidRDefault="0006175E" w:rsidP="00082A4C">
      <w:pPr>
        <w:ind w:firstLine="709"/>
        <w:jc w:val="both"/>
        <w:rPr>
          <w:sz w:val="28"/>
        </w:rPr>
      </w:pPr>
      <w:r>
        <w:rPr>
          <w:sz w:val="28"/>
        </w:rPr>
        <w:t>ж) сведения о необходимости создания для поступающего специальных условий при проведении вступительных испытаний в связи с его инвалидностью (с указанием перечня вступительных испытаний и специальных условий);</w:t>
      </w:r>
    </w:p>
    <w:p w:rsidR="00082A4C" w:rsidRPr="00191650" w:rsidRDefault="00A838BE" w:rsidP="00082A4C">
      <w:pPr>
        <w:ind w:firstLine="709"/>
        <w:jc w:val="both"/>
        <w:rPr>
          <w:sz w:val="28"/>
        </w:rPr>
      </w:pPr>
      <w:r>
        <w:rPr>
          <w:sz w:val="28"/>
        </w:rPr>
        <w:t>з</w:t>
      </w:r>
      <w:r w:rsidR="00082A4C" w:rsidRPr="00191650">
        <w:rPr>
          <w:sz w:val="28"/>
        </w:rPr>
        <w:t xml:space="preserve">) сведения о наличии </w:t>
      </w:r>
      <w:r w:rsidR="00082A4C">
        <w:rPr>
          <w:sz w:val="28"/>
        </w:rPr>
        <w:t>или отсутствии у поступающего</w:t>
      </w:r>
      <w:r>
        <w:rPr>
          <w:sz w:val="28"/>
        </w:rPr>
        <w:t xml:space="preserve"> индивидуальных достижений, результаты которых учитываются при приеме на обучение в </w:t>
      </w:r>
      <w:r>
        <w:rPr>
          <w:sz w:val="28"/>
        </w:rPr>
        <w:lastRenderedPageBreak/>
        <w:t>соответствии с настоящими Правилами приема (при наличии индивидуальных достижений – с указанием сведений о них)</w:t>
      </w:r>
      <w:r w:rsidR="00082A4C" w:rsidRPr="00191650">
        <w:rPr>
          <w:sz w:val="28"/>
        </w:rPr>
        <w:t>;</w:t>
      </w:r>
    </w:p>
    <w:p w:rsidR="00082A4C" w:rsidRPr="00191650" w:rsidRDefault="00A838BE" w:rsidP="00082A4C">
      <w:pPr>
        <w:ind w:firstLine="709"/>
        <w:jc w:val="both"/>
        <w:rPr>
          <w:sz w:val="28"/>
        </w:rPr>
      </w:pPr>
      <w:r>
        <w:rPr>
          <w:sz w:val="28"/>
        </w:rPr>
        <w:t>и) сведения о наличии или отсутствии у поступающего потребности в предоставлении места для проживания в общежитии в период обучения;</w:t>
      </w:r>
    </w:p>
    <w:p w:rsidR="00082A4C" w:rsidRPr="00191650" w:rsidRDefault="00EE1692" w:rsidP="00082A4C">
      <w:pPr>
        <w:ind w:firstLine="709"/>
        <w:jc w:val="both"/>
        <w:rPr>
          <w:sz w:val="28"/>
        </w:rPr>
      </w:pPr>
      <w:r>
        <w:rPr>
          <w:sz w:val="28"/>
        </w:rPr>
        <w:t>к)</w:t>
      </w:r>
      <w:r w:rsidR="00082A4C">
        <w:rPr>
          <w:sz w:val="28"/>
        </w:rPr>
        <w:t xml:space="preserve"> почтовый адрес и (или) электронный адрес (по </w:t>
      </w:r>
      <w:r w:rsidR="00082A4C" w:rsidRPr="00191650">
        <w:rPr>
          <w:sz w:val="28"/>
        </w:rPr>
        <w:t>желанию</w:t>
      </w:r>
      <w:r w:rsidR="00082A4C">
        <w:rPr>
          <w:sz w:val="28"/>
        </w:rPr>
        <w:t xml:space="preserve"> </w:t>
      </w:r>
      <w:r w:rsidR="00082A4C" w:rsidRPr="00191650">
        <w:rPr>
          <w:sz w:val="28"/>
        </w:rPr>
        <w:t>поступающего);</w:t>
      </w:r>
    </w:p>
    <w:p w:rsidR="00082A4C" w:rsidRPr="00191650" w:rsidRDefault="00EE1692" w:rsidP="00082A4C">
      <w:pPr>
        <w:ind w:firstLine="709"/>
        <w:jc w:val="both"/>
        <w:rPr>
          <w:sz w:val="28"/>
        </w:rPr>
      </w:pPr>
      <w:r>
        <w:rPr>
          <w:sz w:val="28"/>
        </w:rPr>
        <w:t xml:space="preserve">л) способ возврата </w:t>
      </w:r>
      <w:r w:rsidR="00082A4C" w:rsidRPr="00191650">
        <w:rPr>
          <w:sz w:val="28"/>
        </w:rPr>
        <w:t>документов</w:t>
      </w:r>
      <w:r>
        <w:rPr>
          <w:sz w:val="28"/>
        </w:rPr>
        <w:t xml:space="preserve">, поданных поступающим для поступления </w:t>
      </w:r>
      <w:r w:rsidR="00082A4C" w:rsidRPr="00191650">
        <w:rPr>
          <w:sz w:val="28"/>
        </w:rPr>
        <w:t>на</w:t>
      </w:r>
      <w:r w:rsidR="00082A4C">
        <w:rPr>
          <w:sz w:val="28"/>
        </w:rPr>
        <w:t xml:space="preserve"> </w:t>
      </w:r>
      <w:r>
        <w:rPr>
          <w:sz w:val="28"/>
        </w:rPr>
        <w:t>обучение (в случае непоступления на обучение и в иных случаях, установленных Правилами</w:t>
      </w:r>
      <w:r w:rsidR="00082A4C" w:rsidRPr="00191650">
        <w:rPr>
          <w:sz w:val="28"/>
        </w:rPr>
        <w:t>)</w:t>
      </w:r>
      <w:r w:rsidR="00082A4C">
        <w:rPr>
          <w:sz w:val="28"/>
        </w:rPr>
        <w:t>.</w:t>
      </w:r>
    </w:p>
    <w:p w:rsidR="00EE1692" w:rsidRPr="00191650" w:rsidRDefault="00EE1692" w:rsidP="00EE1692">
      <w:pPr>
        <w:ind w:firstLine="709"/>
        <w:jc w:val="both"/>
        <w:rPr>
          <w:sz w:val="28"/>
        </w:rPr>
      </w:pPr>
      <w:r>
        <w:rPr>
          <w:sz w:val="28"/>
        </w:rPr>
        <w:t xml:space="preserve">20. </w:t>
      </w:r>
      <w:r w:rsidRPr="00191650">
        <w:rPr>
          <w:sz w:val="28"/>
        </w:rPr>
        <w:t>В заявлении о приеме</w:t>
      </w:r>
      <w:r>
        <w:rPr>
          <w:sz w:val="28"/>
        </w:rPr>
        <w:t xml:space="preserve"> фиксируются следующие факты</w:t>
      </w:r>
      <w:r w:rsidRPr="00191650">
        <w:rPr>
          <w:sz w:val="28"/>
        </w:rPr>
        <w:t>:</w:t>
      </w:r>
    </w:p>
    <w:p w:rsidR="00EE1692" w:rsidRDefault="00EE1692" w:rsidP="00EE1692">
      <w:pPr>
        <w:ind w:firstLine="709"/>
        <w:jc w:val="both"/>
        <w:rPr>
          <w:sz w:val="28"/>
        </w:rPr>
      </w:pPr>
      <w:r>
        <w:rPr>
          <w:sz w:val="28"/>
        </w:rPr>
        <w:t>а</w:t>
      </w:r>
      <w:r w:rsidR="004D48FF">
        <w:rPr>
          <w:sz w:val="28"/>
        </w:rPr>
        <w:t>) ознакомление поступающего (в том числе через информационные системы общего пользования):</w:t>
      </w:r>
    </w:p>
    <w:p w:rsidR="004D48FF" w:rsidRDefault="004D48FF" w:rsidP="00EE1692">
      <w:pPr>
        <w:ind w:firstLine="709"/>
        <w:jc w:val="both"/>
        <w:rPr>
          <w:sz w:val="28"/>
        </w:rPr>
      </w:pPr>
      <w:r>
        <w:rPr>
          <w:sz w:val="28"/>
        </w:rPr>
        <w:t>- с копией лицензии на осуществление образовательной деятельности (с приложением);</w:t>
      </w:r>
    </w:p>
    <w:p w:rsidR="004D48FF" w:rsidRDefault="004D48FF" w:rsidP="00EE1692">
      <w:pPr>
        <w:ind w:firstLine="709"/>
        <w:jc w:val="both"/>
        <w:rPr>
          <w:sz w:val="28"/>
        </w:rPr>
      </w:pPr>
      <w:r>
        <w:rPr>
          <w:sz w:val="28"/>
        </w:rPr>
        <w:t>- с копией свидетельства о государственной аккредитации (с приложением) или с информацией об отсутствии указанного свидетельства;</w:t>
      </w:r>
    </w:p>
    <w:p w:rsidR="004D48FF" w:rsidRDefault="004D48FF" w:rsidP="00EE1692">
      <w:pPr>
        <w:ind w:firstLine="709"/>
        <w:jc w:val="both"/>
        <w:rPr>
          <w:sz w:val="28"/>
        </w:rPr>
      </w:pPr>
      <w:r>
        <w:rPr>
          <w:sz w:val="28"/>
        </w:rPr>
        <w:t>- с датой (датами) завершения приема документа установленного образца;</w:t>
      </w:r>
    </w:p>
    <w:p w:rsidR="004D48FF" w:rsidRDefault="004D48FF" w:rsidP="00EE1692">
      <w:pPr>
        <w:ind w:firstLine="709"/>
        <w:jc w:val="both"/>
        <w:rPr>
          <w:sz w:val="28"/>
        </w:rPr>
      </w:pPr>
      <w:r>
        <w:rPr>
          <w:sz w:val="28"/>
        </w:rPr>
        <w:t>- с Правилами приема в ФГБОУ ВО «Дальрыбвтуз», в том числе с правилами подачи апелляции по результатам вступительных испытаний</w:t>
      </w:r>
      <w:r w:rsidR="00226244">
        <w:rPr>
          <w:sz w:val="28"/>
        </w:rPr>
        <w:t>;</w:t>
      </w:r>
    </w:p>
    <w:p w:rsidR="00226244" w:rsidRDefault="00226244" w:rsidP="00EE1692">
      <w:pPr>
        <w:ind w:firstLine="709"/>
        <w:jc w:val="both"/>
        <w:rPr>
          <w:sz w:val="28"/>
        </w:rPr>
      </w:pPr>
      <w:r>
        <w:rPr>
          <w:sz w:val="28"/>
        </w:rPr>
        <w:t>б) согласие на обработку его персональных данных;</w:t>
      </w:r>
    </w:p>
    <w:p w:rsidR="00226244" w:rsidRDefault="00226244" w:rsidP="00EE1692">
      <w:pPr>
        <w:ind w:firstLine="709"/>
        <w:jc w:val="both"/>
        <w:rPr>
          <w:sz w:val="28"/>
        </w:rPr>
      </w:pPr>
      <w:r>
        <w:rPr>
          <w:sz w:val="28"/>
        </w:rPr>
        <w:t>в)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226244" w:rsidRDefault="00226244" w:rsidP="00EE1692">
      <w:pPr>
        <w:ind w:firstLine="709"/>
        <w:jc w:val="both"/>
        <w:rPr>
          <w:sz w:val="28"/>
        </w:rPr>
      </w:pPr>
      <w:r>
        <w:rPr>
          <w:sz w:val="28"/>
        </w:rPr>
        <w:t>г) отсутствие у поступающего диплома об окончании аспирантуры (адъюнктуры) или диплома кандидата наук – при поступлении на обучение в рамках контрольных цифр;</w:t>
      </w:r>
    </w:p>
    <w:p w:rsidR="00226244" w:rsidRDefault="00226244" w:rsidP="00EE1692">
      <w:pPr>
        <w:ind w:firstLine="709"/>
        <w:jc w:val="both"/>
        <w:rPr>
          <w:sz w:val="28"/>
        </w:rPr>
      </w:pPr>
      <w:r>
        <w:rPr>
          <w:sz w:val="28"/>
        </w:rPr>
        <w:t>д) обязательство представить документ установленного образца не позднее дня завершения приема документов установленного образца (если поступающий не представил указанный документ при подаче заявления о приеме).</w:t>
      </w:r>
    </w:p>
    <w:p w:rsidR="00226244" w:rsidRDefault="00226244" w:rsidP="00EE1692">
      <w:pPr>
        <w:ind w:firstLine="709"/>
        <w:jc w:val="both"/>
        <w:rPr>
          <w:sz w:val="28"/>
        </w:rPr>
      </w:pPr>
      <w:r>
        <w:rPr>
          <w:sz w:val="28"/>
        </w:rPr>
        <w:t>21. Заявление о приеме и факторы, указываемые в нем в соответствии с пунктом 20 настоящих Правил, заверяются подписью поступающего (доверенного лица).</w:t>
      </w:r>
    </w:p>
    <w:p w:rsidR="00226244" w:rsidRDefault="00226244" w:rsidP="00EE1692">
      <w:pPr>
        <w:ind w:firstLine="709"/>
        <w:jc w:val="both"/>
        <w:rPr>
          <w:sz w:val="28"/>
        </w:rPr>
      </w:pPr>
      <w:r>
        <w:rPr>
          <w:sz w:val="28"/>
        </w:rPr>
        <w:t>22. При подаче заявления о приеме поступающий представляет:</w:t>
      </w:r>
    </w:p>
    <w:p w:rsidR="00226244" w:rsidRDefault="00226244" w:rsidP="00EE1692">
      <w:pPr>
        <w:ind w:firstLine="709"/>
        <w:jc w:val="both"/>
        <w:rPr>
          <w:sz w:val="28"/>
        </w:rPr>
      </w:pPr>
      <w:r>
        <w:rPr>
          <w:sz w:val="28"/>
        </w:rPr>
        <w:t>а) документ (документы), удостоверяющие личность, гражданство;</w:t>
      </w:r>
    </w:p>
    <w:p w:rsidR="00226244" w:rsidRDefault="00226244" w:rsidP="00EE1692">
      <w:pPr>
        <w:ind w:firstLine="709"/>
        <w:jc w:val="both"/>
        <w:rPr>
          <w:sz w:val="28"/>
        </w:rPr>
      </w:pPr>
      <w:r>
        <w:rPr>
          <w:sz w:val="28"/>
        </w:rPr>
        <w:t>б) документ установленного образца (поступающий может при подаче заявления о приеме не представлять документ установленного образца;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w:t>
      </w:r>
    </w:p>
    <w:p w:rsidR="0079199A" w:rsidRDefault="00226244" w:rsidP="00EE1692">
      <w:pPr>
        <w:ind w:firstLine="709"/>
        <w:jc w:val="both"/>
        <w:rPr>
          <w:sz w:val="28"/>
        </w:rPr>
      </w:pPr>
      <w:r>
        <w:rPr>
          <w:sz w:val="28"/>
        </w:rPr>
        <w:t xml:space="preserve">в) </w:t>
      </w:r>
      <w:r w:rsidR="0079199A">
        <w:rPr>
          <w:sz w:val="28"/>
        </w:rPr>
        <w:t xml:space="preserve">при необходимости создания специальных условий при проведении вступительных испытаний – документ, подтверждающий инвалидность (указанный документ принимается Университетом, если срок его действия истекает не ранее дня подачи заявление о приеме; если в документе не казан </w:t>
      </w:r>
      <w:r w:rsidR="0079199A">
        <w:rPr>
          <w:sz w:val="28"/>
        </w:rPr>
        <w:lastRenderedPageBreak/>
        <w:t>срок его действия, то документ действителен в течение года, начиная с даты его выдачи);</w:t>
      </w:r>
    </w:p>
    <w:p w:rsidR="00226244" w:rsidRDefault="0079199A" w:rsidP="00EE1692">
      <w:pPr>
        <w:ind w:firstLine="709"/>
        <w:jc w:val="both"/>
        <w:rPr>
          <w:sz w:val="28"/>
        </w:rPr>
      </w:pPr>
      <w:r w:rsidRPr="00392F09">
        <w:rPr>
          <w:sz w:val="28"/>
        </w:rPr>
        <w:t>г) документы, подтверждающие индивидуальные достижения поступающего</w:t>
      </w:r>
      <w:r w:rsidR="00954AAE" w:rsidRPr="00392F09">
        <w:rPr>
          <w:sz w:val="28"/>
        </w:rPr>
        <w:t>,</w:t>
      </w:r>
      <w:r w:rsidR="00954AAE">
        <w:rPr>
          <w:sz w:val="28"/>
        </w:rPr>
        <w:t xml:space="preserve"> результаты которых учитываются при приеме на обучение в соответствии с правилами приема в Университет (представляются по усмотрению поступающего);</w:t>
      </w:r>
    </w:p>
    <w:p w:rsidR="00954AAE" w:rsidRDefault="00954AAE" w:rsidP="00EE1692">
      <w:pPr>
        <w:ind w:firstLine="709"/>
        <w:jc w:val="both"/>
        <w:rPr>
          <w:sz w:val="28"/>
        </w:rPr>
      </w:pPr>
      <w:r>
        <w:rPr>
          <w:sz w:val="28"/>
        </w:rPr>
        <w:t>д) иные документы (представляются по усмотрению поступающего);</w:t>
      </w:r>
    </w:p>
    <w:p w:rsidR="00954AAE" w:rsidRDefault="00954AAE" w:rsidP="00EE1692">
      <w:pPr>
        <w:ind w:firstLine="709"/>
        <w:jc w:val="both"/>
        <w:rPr>
          <w:sz w:val="28"/>
        </w:rPr>
      </w:pPr>
      <w:r>
        <w:rPr>
          <w:sz w:val="28"/>
        </w:rPr>
        <w:t>е) 2 фотографии поступающего</w:t>
      </w:r>
      <w:r w:rsidR="00392F09">
        <w:rPr>
          <w:sz w:val="28"/>
        </w:rPr>
        <w:t xml:space="preserve"> размером 3*4.</w:t>
      </w:r>
    </w:p>
    <w:p w:rsidR="00226244" w:rsidRDefault="00392F09" w:rsidP="00EE1692">
      <w:pPr>
        <w:ind w:firstLine="709"/>
        <w:jc w:val="both"/>
        <w:rPr>
          <w:sz w:val="28"/>
        </w:rPr>
      </w:pPr>
      <w:r>
        <w:rPr>
          <w:sz w:val="28"/>
        </w:rPr>
        <w:t>23. 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B3036A" w:rsidRDefault="00392F09" w:rsidP="00EE1692">
      <w:pPr>
        <w:ind w:firstLine="709"/>
        <w:jc w:val="both"/>
        <w:rPr>
          <w:sz w:val="28"/>
        </w:rPr>
      </w:pPr>
      <w:r>
        <w:rPr>
          <w:sz w:val="28"/>
        </w:rPr>
        <w:t xml:space="preserve">- </w:t>
      </w:r>
      <w:r w:rsidR="00B3036A">
        <w:rPr>
          <w:sz w:val="28"/>
        </w:rPr>
        <w:t>при представлении документа иностранного государства об образовании, которое соответствует части 3 статьи 107 Федерального закона № 273-ФЗ;</w:t>
      </w:r>
    </w:p>
    <w:p w:rsidR="00B3036A" w:rsidRDefault="00B3036A" w:rsidP="00EE1692">
      <w:pPr>
        <w:ind w:firstLine="709"/>
        <w:jc w:val="both"/>
        <w:rPr>
          <w:sz w:val="28"/>
        </w:rPr>
      </w:pPr>
      <w:r>
        <w:rPr>
          <w:sz w:val="28"/>
        </w:rPr>
        <w:t xml:space="preserve">- при представлении документа об образовании, соответствующего требованиям статьи 6 Федерального закона от 5 мая </w:t>
      </w:r>
      <w:smartTag w:uri="urn:schemas-microsoft-com:office:smarttags" w:element="metricconverter">
        <w:smartTagPr>
          <w:attr w:name="ProductID" w:val="2014 г"/>
        </w:smartTagPr>
        <w:r>
          <w:rPr>
            <w:sz w:val="28"/>
          </w:rPr>
          <w:t>2014 г</w:t>
        </w:r>
      </w:smartTag>
      <w:r>
        <w:rPr>
          <w:sz w:val="28"/>
        </w:rPr>
        <w:t>.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Style w:val="a6"/>
          <w:sz w:val="28"/>
        </w:rPr>
        <w:footnoteReference w:id="5"/>
      </w:r>
      <w:r>
        <w:rPr>
          <w:sz w:val="28"/>
        </w:rPr>
        <w:t xml:space="preserve"> (далее – Федеральный закон № 84-ФЗ); при этом поступающий </w:t>
      </w:r>
      <w:r w:rsidR="00597961">
        <w:rPr>
          <w:sz w:val="28"/>
        </w:rPr>
        <w:t>представляет документ (документы), подтверждающий, что поступающий относится к числу лиц, указанных в статье 6 Федерального закона № 84-ФЗ</w:t>
      </w:r>
      <w:r w:rsidR="00597961">
        <w:rPr>
          <w:rStyle w:val="a6"/>
          <w:sz w:val="28"/>
        </w:rPr>
        <w:footnoteReference w:id="6"/>
      </w:r>
      <w:r w:rsidR="00597961">
        <w:rPr>
          <w:sz w:val="28"/>
        </w:rPr>
        <w:t>.</w:t>
      </w:r>
    </w:p>
    <w:p w:rsidR="00597961" w:rsidRDefault="00597961" w:rsidP="00EE1692">
      <w:pPr>
        <w:ind w:firstLine="709"/>
        <w:jc w:val="both"/>
        <w:rPr>
          <w:sz w:val="28"/>
        </w:rPr>
      </w:pPr>
      <w:r>
        <w:rPr>
          <w:sz w:val="28"/>
        </w:rPr>
        <w:t xml:space="preserve">24. Поступающие могут представлять оригиналы или копии документов, подаваемых для поступления. Заверения копий указанных документов не требуется. </w:t>
      </w:r>
    </w:p>
    <w:p w:rsidR="00597961" w:rsidRDefault="00597961" w:rsidP="00EE1692">
      <w:pPr>
        <w:ind w:firstLine="709"/>
        <w:jc w:val="both"/>
        <w:rPr>
          <w:sz w:val="28"/>
        </w:rPr>
      </w:pPr>
      <w:r>
        <w:rPr>
          <w:sz w:val="28"/>
        </w:rPr>
        <w:t xml:space="preserve">При поступление на обучение в пределах целевой квоты поступающий одновременно с подачей заявления о приеме представляет оригинал документа установленного образца. </w:t>
      </w:r>
    </w:p>
    <w:p w:rsidR="00597961" w:rsidRDefault="00597961" w:rsidP="00EE1692">
      <w:pPr>
        <w:ind w:firstLine="709"/>
        <w:jc w:val="both"/>
        <w:rPr>
          <w:sz w:val="28"/>
        </w:rPr>
      </w:pPr>
      <w:r>
        <w:rPr>
          <w:sz w:val="28"/>
        </w:rPr>
        <w:t>25. Заявление о приеме представляется на русском языке, документы, выполненные на иностранном языке, - с переводом на русский язык, заверенным в порядке, установленном законодательством Российской Федерации.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требуется).</w:t>
      </w:r>
    </w:p>
    <w:p w:rsidR="00597961" w:rsidRDefault="00597961" w:rsidP="00EE1692">
      <w:pPr>
        <w:ind w:firstLine="709"/>
        <w:jc w:val="both"/>
        <w:rPr>
          <w:sz w:val="28"/>
        </w:rPr>
      </w:pPr>
      <w:r>
        <w:rPr>
          <w:sz w:val="28"/>
        </w:rPr>
        <w:t xml:space="preserve">26. </w:t>
      </w:r>
      <w:r w:rsidR="00712653">
        <w:rPr>
          <w:sz w:val="28"/>
        </w:rPr>
        <w:t xml:space="preserve">Университет возвращает документы поступающему, если поступающий представил документы, необходимые для поступления, с </w:t>
      </w:r>
      <w:r w:rsidR="00712653">
        <w:rPr>
          <w:sz w:val="28"/>
        </w:rPr>
        <w:lastRenderedPageBreak/>
        <w:t>нарушением настоящих Правил (за исключением случая, когда указанное нарушение распространяется не на все условия поступления, указанные в заявлении о приеме).</w:t>
      </w:r>
    </w:p>
    <w:p w:rsidR="00712653" w:rsidRDefault="00712653" w:rsidP="00EE1692">
      <w:pPr>
        <w:ind w:firstLine="709"/>
        <w:jc w:val="both"/>
        <w:rPr>
          <w:sz w:val="28"/>
        </w:rPr>
      </w:pPr>
      <w:r>
        <w:rPr>
          <w:sz w:val="28"/>
        </w:rPr>
        <w:t>27. Университет вправе осуществлять проверку достоверности сведений, указанных в заявлении о приеме, и подлинности поданных документов. При проведении указанной проверки Университет вправе обращаться в соответствующие государственные информационные системы, государственные (муниципальные) органы и организации.</w:t>
      </w:r>
    </w:p>
    <w:p w:rsidR="00E90DB9" w:rsidRDefault="00712653" w:rsidP="00EE1692">
      <w:pPr>
        <w:ind w:firstLine="709"/>
        <w:jc w:val="both"/>
        <w:rPr>
          <w:sz w:val="28"/>
        </w:rPr>
      </w:pPr>
      <w:r>
        <w:rPr>
          <w:sz w:val="28"/>
        </w:rPr>
        <w:t xml:space="preserve">28. Поступающий имеет право на любом этапе поступления на обучение отозвать документы, </w:t>
      </w:r>
      <w:r w:rsidRPr="00E90DB9">
        <w:rPr>
          <w:sz w:val="28"/>
        </w:rPr>
        <w:t>поданные для поступления на обучение, подав заявление об отзыве документов одним из способов</w:t>
      </w:r>
      <w:r w:rsidR="00E90DB9">
        <w:rPr>
          <w:sz w:val="28"/>
        </w:rPr>
        <w:t>, указанных в пункте 16 Правил. Лица, отозвавшие документы, выбывают из конкурса. Университет возвращает документы указанным лицам.</w:t>
      </w:r>
    </w:p>
    <w:p w:rsidR="00E90DB9" w:rsidRDefault="00E90DB9" w:rsidP="00EE1692">
      <w:pPr>
        <w:ind w:firstLine="709"/>
        <w:jc w:val="both"/>
        <w:rPr>
          <w:sz w:val="28"/>
        </w:rPr>
      </w:pPr>
    </w:p>
    <w:p w:rsidR="00E90DB9" w:rsidRDefault="00E90DB9" w:rsidP="00EE1692">
      <w:pPr>
        <w:ind w:firstLine="709"/>
        <w:jc w:val="both"/>
        <w:rPr>
          <w:sz w:val="28"/>
        </w:rPr>
      </w:pPr>
    </w:p>
    <w:p w:rsidR="00997484" w:rsidRPr="00191650" w:rsidRDefault="00E90DB9" w:rsidP="007D3242">
      <w:pPr>
        <w:ind w:firstLine="709"/>
        <w:jc w:val="center"/>
        <w:rPr>
          <w:sz w:val="28"/>
        </w:rPr>
      </w:pPr>
      <w:r>
        <w:rPr>
          <w:sz w:val="28"/>
          <w:lang w:val="en-US"/>
        </w:rPr>
        <w:t>I</w:t>
      </w:r>
      <w:r w:rsidR="00997484" w:rsidRPr="00191650">
        <w:rPr>
          <w:sz w:val="28"/>
        </w:rPr>
        <w:t>V. Вступительные испытания</w:t>
      </w:r>
    </w:p>
    <w:p w:rsidR="00997484" w:rsidRPr="00191650" w:rsidRDefault="00997484" w:rsidP="00494340">
      <w:pPr>
        <w:ind w:firstLine="709"/>
        <w:jc w:val="both"/>
        <w:rPr>
          <w:sz w:val="28"/>
        </w:rPr>
      </w:pPr>
      <w:r w:rsidRPr="00191650">
        <w:rPr>
          <w:sz w:val="28"/>
        </w:rPr>
        <w:t> </w:t>
      </w:r>
    </w:p>
    <w:p w:rsidR="00997484" w:rsidRDefault="00E90DB9" w:rsidP="00494340">
      <w:pPr>
        <w:ind w:firstLine="709"/>
        <w:jc w:val="both"/>
        <w:rPr>
          <w:b/>
          <w:sz w:val="28"/>
        </w:rPr>
      </w:pPr>
      <w:r>
        <w:rPr>
          <w:sz w:val="28"/>
        </w:rPr>
        <w:t>29</w:t>
      </w:r>
      <w:r w:rsidR="00997484" w:rsidRPr="00191650">
        <w:rPr>
          <w:sz w:val="28"/>
        </w:rPr>
        <w:t>. Для поступающих на места</w:t>
      </w:r>
      <w:r w:rsidR="00F875FF">
        <w:rPr>
          <w:sz w:val="28"/>
        </w:rPr>
        <w:t xml:space="preserve"> в рамках контрольных </w:t>
      </w:r>
      <w:r w:rsidR="00997484" w:rsidRPr="00191650">
        <w:rPr>
          <w:sz w:val="28"/>
        </w:rPr>
        <w:t>ц</w:t>
      </w:r>
      <w:r w:rsidR="00F875FF">
        <w:rPr>
          <w:sz w:val="28"/>
        </w:rPr>
        <w:t xml:space="preserve">ифр приема, </w:t>
      </w:r>
      <w:r w:rsidR="00997484" w:rsidRPr="00191650">
        <w:rPr>
          <w:sz w:val="28"/>
        </w:rPr>
        <w:t>а</w:t>
      </w:r>
      <w:r w:rsidR="00F875FF">
        <w:rPr>
          <w:sz w:val="28"/>
        </w:rPr>
        <w:t xml:space="preserve"> также по договорам об оказании платных образовательных</w:t>
      </w:r>
      <w:r w:rsidR="00997484" w:rsidRPr="00191650">
        <w:rPr>
          <w:sz w:val="28"/>
        </w:rPr>
        <w:t xml:space="preserve"> услуг на</w:t>
      </w:r>
      <w:r w:rsidR="00F875FF">
        <w:rPr>
          <w:sz w:val="28"/>
        </w:rPr>
        <w:t xml:space="preserve"> определенное направление подготовки устанавливаются </w:t>
      </w:r>
      <w:r w:rsidR="00997484" w:rsidRPr="001E5B46">
        <w:rPr>
          <w:b/>
          <w:sz w:val="28"/>
        </w:rPr>
        <w:t>одинаковые</w:t>
      </w:r>
      <w:r w:rsidR="00F875FF" w:rsidRPr="001E5B46">
        <w:rPr>
          <w:b/>
          <w:sz w:val="28"/>
        </w:rPr>
        <w:t xml:space="preserve"> </w:t>
      </w:r>
      <w:r w:rsidR="00997484" w:rsidRPr="00F31391">
        <w:rPr>
          <w:b/>
          <w:sz w:val="28"/>
        </w:rPr>
        <w:t>вступительные испытания</w:t>
      </w:r>
      <w:r w:rsidR="0042166A">
        <w:rPr>
          <w:b/>
          <w:sz w:val="28"/>
        </w:rPr>
        <w:t>.</w:t>
      </w:r>
      <w:r w:rsidR="00F31391" w:rsidRPr="00F31391">
        <w:rPr>
          <w:b/>
          <w:sz w:val="28"/>
        </w:rPr>
        <w:t xml:space="preserve"> </w:t>
      </w:r>
      <w:r w:rsidR="0042166A" w:rsidRPr="00905609">
        <w:rPr>
          <w:b/>
          <w:sz w:val="28"/>
          <w:highlight w:val="yellow"/>
        </w:rPr>
        <w:t>С</w:t>
      </w:r>
      <w:r w:rsidR="00CC3B1E" w:rsidRPr="00905609">
        <w:rPr>
          <w:b/>
          <w:sz w:val="28"/>
          <w:highlight w:val="yellow"/>
        </w:rPr>
        <w:t xml:space="preserve">рок проведения </w:t>
      </w:r>
      <w:r w:rsidR="0042166A" w:rsidRPr="00905609">
        <w:rPr>
          <w:b/>
          <w:sz w:val="28"/>
          <w:highlight w:val="yellow"/>
        </w:rPr>
        <w:t xml:space="preserve">с </w:t>
      </w:r>
      <w:r w:rsidR="00905609" w:rsidRPr="00905609">
        <w:rPr>
          <w:b/>
          <w:sz w:val="28"/>
          <w:highlight w:val="yellow"/>
        </w:rPr>
        <w:t>02</w:t>
      </w:r>
      <w:r w:rsidR="00DB0DD4" w:rsidRPr="00905609">
        <w:rPr>
          <w:b/>
          <w:sz w:val="28"/>
          <w:highlight w:val="yellow"/>
        </w:rPr>
        <w:t xml:space="preserve"> августа</w:t>
      </w:r>
      <w:r w:rsidR="00F31391" w:rsidRPr="00905609">
        <w:rPr>
          <w:b/>
          <w:sz w:val="28"/>
          <w:highlight w:val="yellow"/>
        </w:rPr>
        <w:t xml:space="preserve"> по </w:t>
      </w:r>
      <w:r w:rsidR="00DB4296" w:rsidRPr="00905609">
        <w:rPr>
          <w:b/>
          <w:sz w:val="28"/>
          <w:highlight w:val="yellow"/>
        </w:rPr>
        <w:t>10</w:t>
      </w:r>
      <w:r w:rsidR="00F31391" w:rsidRPr="00905609">
        <w:rPr>
          <w:b/>
          <w:sz w:val="28"/>
          <w:highlight w:val="yellow"/>
        </w:rPr>
        <w:t xml:space="preserve"> августа</w:t>
      </w:r>
      <w:r w:rsidR="00CC3B1E" w:rsidRPr="00905609">
        <w:rPr>
          <w:b/>
          <w:sz w:val="28"/>
          <w:highlight w:val="yellow"/>
        </w:rPr>
        <w:t xml:space="preserve"> </w:t>
      </w:r>
      <w:smartTag w:uri="urn:schemas-microsoft-com:office:smarttags" w:element="metricconverter">
        <w:smartTagPr>
          <w:attr w:name="ProductID" w:val="2019 г"/>
        </w:smartTagPr>
        <w:r w:rsidR="00CC3B1E" w:rsidRPr="00905609">
          <w:rPr>
            <w:b/>
            <w:sz w:val="28"/>
            <w:highlight w:val="yellow"/>
          </w:rPr>
          <w:t>201</w:t>
        </w:r>
        <w:r w:rsidR="00905609" w:rsidRPr="00905609">
          <w:rPr>
            <w:b/>
            <w:sz w:val="28"/>
            <w:highlight w:val="yellow"/>
          </w:rPr>
          <w:t>9</w:t>
        </w:r>
        <w:r w:rsidR="00CC3B1E" w:rsidRPr="00905609">
          <w:rPr>
            <w:b/>
            <w:sz w:val="28"/>
            <w:highlight w:val="yellow"/>
          </w:rPr>
          <w:t xml:space="preserve"> г</w:t>
        </w:r>
      </w:smartTag>
      <w:r w:rsidR="00CC3B1E" w:rsidRPr="00905609">
        <w:rPr>
          <w:b/>
          <w:sz w:val="28"/>
          <w:highlight w:val="yellow"/>
        </w:rPr>
        <w:t>.</w:t>
      </w:r>
    </w:p>
    <w:p w:rsidR="00997484" w:rsidRDefault="00997484" w:rsidP="00FA5574">
      <w:pPr>
        <w:ind w:firstLine="709"/>
        <w:jc w:val="both"/>
        <w:rPr>
          <w:sz w:val="28"/>
        </w:rPr>
      </w:pPr>
      <w:r w:rsidRPr="00905609">
        <w:rPr>
          <w:sz w:val="28"/>
          <w:highlight w:val="yellow"/>
        </w:rPr>
        <w:t>3</w:t>
      </w:r>
      <w:r w:rsidR="00590A75" w:rsidRPr="00905609">
        <w:rPr>
          <w:sz w:val="28"/>
          <w:highlight w:val="yellow"/>
        </w:rPr>
        <w:t>0</w:t>
      </w:r>
      <w:r w:rsidRPr="00905609">
        <w:rPr>
          <w:sz w:val="28"/>
          <w:highlight w:val="yellow"/>
        </w:rPr>
        <w:t>. Поступающие сдают вступительные испытания</w:t>
      </w:r>
      <w:r w:rsidR="00FA5574" w:rsidRPr="00905609">
        <w:rPr>
          <w:sz w:val="28"/>
          <w:highlight w:val="yellow"/>
        </w:rPr>
        <w:t xml:space="preserve"> по специальной дисциплине, соответствующей направленности (профилю) программы подготовки научно-педагогических кадров в аспирантуре (далее – специальная дисциплина)</w:t>
      </w:r>
      <w:r w:rsidRPr="00905609">
        <w:rPr>
          <w:sz w:val="28"/>
          <w:highlight w:val="yellow"/>
        </w:rPr>
        <w:t>.</w:t>
      </w:r>
      <w:r w:rsidR="00FA5574">
        <w:rPr>
          <w:sz w:val="28"/>
        </w:rPr>
        <w:t xml:space="preserve"> </w:t>
      </w:r>
    </w:p>
    <w:p w:rsidR="00E90DB9" w:rsidRPr="00191650" w:rsidRDefault="00E90DB9" w:rsidP="00E90DB9">
      <w:pPr>
        <w:ind w:firstLine="709"/>
        <w:jc w:val="both"/>
        <w:rPr>
          <w:sz w:val="28"/>
        </w:rPr>
      </w:pPr>
      <w:r>
        <w:rPr>
          <w:sz w:val="28"/>
        </w:rPr>
        <w:t>3</w:t>
      </w:r>
      <w:r w:rsidR="00590A75">
        <w:rPr>
          <w:sz w:val="28"/>
        </w:rPr>
        <w:t>1</w:t>
      </w:r>
      <w:r w:rsidRPr="00F31391">
        <w:rPr>
          <w:sz w:val="28"/>
        </w:rPr>
        <w:t>. Вступительные</w:t>
      </w:r>
      <w:r w:rsidRPr="00191650">
        <w:rPr>
          <w:sz w:val="28"/>
        </w:rPr>
        <w:t xml:space="preserve"> испытания провод</w:t>
      </w:r>
      <w:r>
        <w:rPr>
          <w:sz w:val="28"/>
        </w:rPr>
        <w:t>я</w:t>
      </w:r>
      <w:r w:rsidRPr="00191650">
        <w:rPr>
          <w:sz w:val="28"/>
        </w:rPr>
        <w:t xml:space="preserve">тся в </w:t>
      </w:r>
      <w:r>
        <w:rPr>
          <w:sz w:val="28"/>
        </w:rPr>
        <w:t>форме устного экзамена</w:t>
      </w:r>
      <w:r w:rsidRPr="00191650">
        <w:rPr>
          <w:sz w:val="28"/>
        </w:rPr>
        <w:t>.</w:t>
      </w:r>
    </w:p>
    <w:p w:rsidR="00E90DB9" w:rsidRDefault="00E90DB9" w:rsidP="00E90DB9">
      <w:pPr>
        <w:ind w:firstLine="709"/>
        <w:jc w:val="both"/>
        <w:rPr>
          <w:sz w:val="28"/>
        </w:rPr>
      </w:pPr>
      <w:r>
        <w:rPr>
          <w:sz w:val="28"/>
        </w:rPr>
        <w:t>3</w:t>
      </w:r>
      <w:r w:rsidR="00590A75">
        <w:rPr>
          <w:sz w:val="28"/>
        </w:rPr>
        <w:t>2</w:t>
      </w:r>
      <w:r>
        <w:rPr>
          <w:sz w:val="28"/>
        </w:rPr>
        <w:t>. Уровень</w:t>
      </w:r>
      <w:r w:rsidRPr="00191650">
        <w:rPr>
          <w:sz w:val="28"/>
        </w:rPr>
        <w:t xml:space="preserve"> знаний </w:t>
      </w:r>
      <w:r>
        <w:rPr>
          <w:sz w:val="28"/>
        </w:rPr>
        <w:t xml:space="preserve">поступающего оценивается </w:t>
      </w:r>
      <w:r w:rsidRPr="00191650">
        <w:rPr>
          <w:sz w:val="28"/>
        </w:rPr>
        <w:t>экзаменационной</w:t>
      </w:r>
      <w:r>
        <w:rPr>
          <w:sz w:val="28"/>
        </w:rPr>
        <w:t xml:space="preserve"> комиссией </w:t>
      </w:r>
      <w:r w:rsidRPr="00191650">
        <w:rPr>
          <w:sz w:val="28"/>
        </w:rPr>
        <w:t xml:space="preserve">по </w:t>
      </w:r>
      <w:r>
        <w:rPr>
          <w:sz w:val="28"/>
        </w:rPr>
        <w:t xml:space="preserve">пятибалльной системе. Каждое вступительное </w:t>
      </w:r>
      <w:r w:rsidRPr="00191650">
        <w:rPr>
          <w:sz w:val="28"/>
        </w:rPr>
        <w:t>испытание</w:t>
      </w:r>
      <w:r>
        <w:rPr>
          <w:sz w:val="28"/>
        </w:rPr>
        <w:t xml:space="preserve"> </w:t>
      </w:r>
      <w:r w:rsidRPr="00191650">
        <w:rPr>
          <w:sz w:val="28"/>
        </w:rPr>
        <w:t>оценивается отдельно.</w:t>
      </w:r>
      <w:r>
        <w:rPr>
          <w:sz w:val="28"/>
        </w:rPr>
        <w:t xml:space="preserve"> Минимальное количество баллов, подтверждающее успешное прохождение вступительного испытания – 3 балла. </w:t>
      </w:r>
    </w:p>
    <w:p w:rsidR="00E90DB9" w:rsidRPr="00DB4296" w:rsidRDefault="00E90DB9" w:rsidP="00E90DB9">
      <w:pPr>
        <w:ind w:firstLine="709"/>
        <w:jc w:val="both"/>
        <w:rPr>
          <w:sz w:val="28"/>
        </w:rPr>
      </w:pPr>
      <w:r w:rsidRPr="00DB4296">
        <w:rPr>
          <w:sz w:val="28"/>
        </w:rPr>
        <w:t>Победа во всероссийском этапе Всероссийской студенческой олимпиады (при наличии документального подтверждения факта участия) приравнивается к максимальному результату соответствующего вступительного испытания.</w:t>
      </w:r>
    </w:p>
    <w:p w:rsidR="00E90DB9" w:rsidRPr="00191650" w:rsidRDefault="00590A75" w:rsidP="00E90DB9">
      <w:pPr>
        <w:ind w:firstLine="709"/>
        <w:jc w:val="both"/>
        <w:rPr>
          <w:sz w:val="28"/>
        </w:rPr>
      </w:pPr>
      <w:r>
        <w:rPr>
          <w:sz w:val="28"/>
        </w:rPr>
        <w:t>33</w:t>
      </w:r>
      <w:r w:rsidR="00E90DB9">
        <w:rPr>
          <w:sz w:val="28"/>
        </w:rPr>
        <w:t xml:space="preserve">. </w:t>
      </w:r>
      <w:r w:rsidR="00E90DB9" w:rsidRPr="00191650">
        <w:rPr>
          <w:sz w:val="28"/>
        </w:rPr>
        <w:t>Р</w:t>
      </w:r>
      <w:r w:rsidR="00E90DB9">
        <w:rPr>
          <w:sz w:val="28"/>
        </w:rPr>
        <w:t xml:space="preserve">езультаты проведения вступительного испытания </w:t>
      </w:r>
      <w:r w:rsidR="00E90DB9" w:rsidRPr="00191650">
        <w:rPr>
          <w:sz w:val="28"/>
        </w:rPr>
        <w:t>оформляются</w:t>
      </w:r>
      <w:r w:rsidR="00E90DB9">
        <w:rPr>
          <w:sz w:val="28"/>
        </w:rPr>
        <w:t xml:space="preserve"> </w:t>
      </w:r>
      <w:r w:rsidR="00E90DB9" w:rsidRPr="00191650">
        <w:rPr>
          <w:sz w:val="28"/>
        </w:rPr>
        <w:t>протоколом, в котором фиксируются вопр</w:t>
      </w:r>
      <w:r w:rsidR="00E90DB9">
        <w:rPr>
          <w:sz w:val="28"/>
        </w:rPr>
        <w:t xml:space="preserve">осы экзаменаторов к </w:t>
      </w:r>
      <w:r w:rsidR="00E90DB9" w:rsidRPr="00191650">
        <w:rPr>
          <w:sz w:val="28"/>
        </w:rPr>
        <w:t>поступающему.</w:t>
      </w:r>
    </w:p>
    <w:p w:rsidR="00E90DB9" w:rsidRPr="00191650" w:rsidRDefault="00E90DB9" w:rsidP="00E90DB9">
      <w:pPr>
        <w:ind w:firstLine="709"/>
        <w:jc w:val="both"/>
        <w:rPr>
          <w:sz w:val="28"/>
        </w:rPr>
      </w:pPr>
      <w:r w:rsidRPr="00191650">
        <w:rPr>
          <w:sz w:val="28"/>
        </w:rPr>
        <w:t>На каждого поступающего ведется отдельный протокол.</w:t>
      </w:r>
    </w:p>
    <w:p w:rsidR="00E90DB9" w:rsidRPr="00191650" w:rsidRDefault="00E90DB9" w:rsidP="00590A75">
      <w:pPr>
        <w:ind w:firstLine="709"/>
        <w:jc w:val="both"/>
        <w:rPr>
          <w:sz w:val="28"/>
        </w:rPr>
      </w:pPr>
      <w:r w:rsidRPr="00191650">
        <w:rPr>
          <w:sz w:val="28"/>
        </w:rPr>
        <w:t>Протоколы приема вступительных испытаний после утверждения хранятся</w:t>
      </w:r>
      <w:r>
        <w:rPr>
          <w:sz w:val="28"/>
        </w:rPr>
        <w:t xml:space="preserve"> </w:t>
      </w:r>
      <w:r w:rsidRPr="00191650">
        <w:rPr>
          <w:sz w:val="28"/>
        </w:rPr>
        <w:t>в личном деле поступающего.</w:t>
      </w:r>
    </w:p>
    <w:p w:rsidR="00997484" w:rsidRDefault="00590A75" w:rsidP="00494340">
      <w:pPr>
        <w:ind w:firstLine="709"/>
        <w:jc w:val="both"/>
        <w:rPr>
          <w:sz w:val="28"/>
        </w:rPr>
      </w:pPr>
      <w:r>
        <w:rPr>
          <w:sz w:val="28"/>
        </w:rPr>
        <w:t>34</w:t>
      </w:r>
      <w:r w:rsidR="00997484" w:rsidRPr="00191650">
        <w:rPr>
          <w:sz w:val="28"/>
        </w:rPr>
        <w:t>. Програм</w:t>
      </w:r>
      <w:r w:rsidR="00F875FF">
        <w:rPr>
          <w:sz w:val="28"/>
        </w:rPr>
        <w:t xml:space="preserve">мы вступительных испытаний формируются на основе федеральных государственных </w:t>
      </w:r>
      <w:r w:rsidR="00997484" w:rsidRPr="00191650">
        <w:rPr>
          <w:sz w:val="28"/>
        </w:rPr>
        <w:t>образовательных</w:t>
      </w:r>
      <w:r w:rsidR="00F875FF">
        <w:rPr>
          <w:sz w:val="28"/>
        </w:rPr>
        <w:t xml:space="preserve"> стандартов высшего образования по программам </w:t>
      </w:r>
      <w:r w:rsidR="00997484" w:rsidRPr="00191650">
        <w:rPr>
          <w:sz w:val="28"/>
        </w:rPr>
        <w:t xml:space="preserve">специалитета </w:t>
      </w:r>
      <w:r>
        <w:rPr>
          <w:sz w:val="28"/>
        </w:rPr>
        <w:t>и (</w:t>
      </w:r>
      <w:r w:rsidR="00997484" w:rsidRPr="00191650">
        <w:rPr>
          <w:sz w:val="28"/>
        </w:rPr>
        <w:t>или</w:t>
      </w:r>
      <w:r>
        <w:rPr>
          <w:sz w:val="28"/>
        </w:rPr>
        <w:t>)</w:t>
      </w:r>
      <w:r w:rsidR="00F875FF">
        <w:rPr>
          <w:sz w:val="28"/>
        </w:rPr>
        <w:t xml:space="preserve"> </w:t>
      </w:r>
      <w:r>
        <w:rPr>
          <w:sz w:val="28"/>
        </w:rPr>
        <w:t xml:space="preserve">программам </w:t>
      </w:r>
      <w:r w:rsidR="00997484" w:rsidRPr="00191650">
        <w:rPr>
          <w:sz w:val="28"/>
        </w:rPr>
        <w:t>магистратуры.</w:t>
      </w:r>
    </w:p>
    <w:p w:rsidR="00590A75" w:rsidRDefault="00590A75" w:rsidP="00494340">
      <w:pPr>
        <w:ind w:firstLine="709"/>
        <w:jc w:val="both"/>
        <w:rPr>
          <w:sz w:val="28"/>
        </w:rPr>
      </w:pPr>
      <w:r>
        <w:rPr>
          <w:sz w:val="28"/>
        </w:rPr>
        <w:t xml:space="preserve">35. При приеме на обучение по одной образовательной программе перечень вступительных испытаний, шкала оценивания и минимальное количество баллов не могут различаться при приеме на различные формы </w:t>
      </w:r>
      <w:r>
        <w:rPr>
          <w:sz w:val="28"/>
        </w:rPr>
        <w:lastRenderedPageBreak/>
        <w:t>обучения, а также при приеме на места в рамках целевой квоты, на основные места в рамках контрольных цифр и на места по договорам об оказании платных образовательных услуг.</w:t>
      </w:r>
    </w:p>
    <w:p w:rsidR="00590A75" w:rsidRDefault="00590A75" w:rsidP="00494340">
      <w:pPr>
        <w:ind w:firstLine="709"/>
        <w:jc w:val="both"/>
        <w:rPr>
          <w:sz w:val="28"/>
        </w:rPr>
      </w:pPr>
      <w:r>
        <w:rPr>
          <w:sz w:val="28"/>
        </w:rPr>
        <w:t>36. Минимальное количество баллов не может быть изменено в ходе приема.</w:t>
      </w:r>
    </w:p>
    <w:p w:rsidR="00590A75" w:rsidRDefault="00590A75" w:rsidP="00494340">
      <w:pPr>
        <w:ind w:firstLine="709"/>
        <w:jc w:val="both"/>
        <w:rPr>
          <w:sz w:val="28"/>
        </w:rPr>
      </w:pPr>
      <w:r>
        <w:rPr>
          <w:sz w:val="28"/>
        </w:rPr>
        <w:t>37. Для поступающих проводится одно вступительное испытание в один день. По желанию поступающего ему может быть предоставлена возможность сдавать</w:t>
      </w:r>
      <w:r w:rsidR="00747274">
        <w:rPr>
          <w:sz w:val="28"/>
        </w:rPr>
        <w:t xml:space="preserve"> более одного вступительного испытания в один день (при наличии такой возможности в Университете).</w:t>
      </w:r>
    </w:p>
    <w:p w:rsidR="00747274" w:rsidRDefault="00747274" w:rsidP="00494340">
      <w:pPr>
        <w:ind w:firstLine="709"/>
        <w:jc w:val="both"/>
        <w:rPr>
          <w:sz w:val="28"/>
        </w:rPr>
      </w:pPr>
      <w:r>
        <w:rPr>
          <w:sz w:val="28"/>
        </w:rPr>
        <w:t xml:space="preserve">38. Поступающий однократно сдает одно вступительное испытание. </w:t>
      </w:r>
    </w:p>
    <w:p w:rsidR="00747274" w:rsidRDefault="00747274" w:rsidP="00494340">
      <w:pPr>
        <w:ind w:firstLine="709"/>
        <w:jc w:val="both"/>
        <w:rPr>
          <w:sz w:val="28"/>
        </w:rPr>
      </w:pPr>
      <w:r>
        <w:rPr>
          <w:sz w:val="28"/>
        </w:rPr>
        <w:t>39. Лица, не прошедшие вступительное испытание по уважительно причине, повторно допускаются к сдаче вступительного испытания в резервный день (при наличии соответствующей возможности в соответствии с расписанием вступительных испытаний).</w:t>
      </w:r>
    </w:p>
    <w:p w:rsidR="00747274" w:rsidRDefault="00747274" w:rsidP="00494340">
      <w:pPr>
        <w:ind w:firstLine="709"/>
        <w:jc w:val="both"/>
        <w:rPr>
          <w:sz w:val="28"/>
        </w:rPr>
      </w:pPr>
      <w:r>
        <w:rPr>
          <w:sz w:val="28"/>
        </w:rPr>
        <w:t xml:space="preserve">40.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w:t>
      </w:r>
    </w:p>
    <w:p w:rsidR="00747274" w:rsidRDefault="00747274" w:rsidP="00494340">
      <w:pPr>
        <w:ind w:firstLine="709"/>
        <w:jc w:val="both"/>
        <w:rPr>
          <w:sz w:val="28"/>
        </w:rPr>
      </w:pPr>
      <w:r>
        <w:rPr>
          <w:sz w:val="28"/>
        </w:rPr>
        <w:t>41. При нарушении поступающим во время проведения вступительных испытаний настоящих Правил приема, уполномоченные должностные лица вправе удалить его с места проведения вступительного испытания с составлением акта об удалении.</w:t>
      </w:r>
    </w:p>
    <w:p w:rsidR="00747274" w:rsidRDefault="00747274" w:rsidP="00494340">
      <w:pPr>
        <w:ind w:firstLine="709"/>
        <w:jc w:val="both"/>
        <w:rPr>
          <w:sz w:val="28"/>
        </w:rPr>
      </w:pPr>
      <w:r>
        <w:rPr>
          <w:sz w:val="28"/>
        </w:rPr>
        <w:t xml:space="preserve">42. Результаты каждого вступительного испытания объявляются на официальном сайте и информационном стенде не позднее трех рабочих дней со дня проведения вступительного испытания. </w:t>
      </w:r>
    </w:p>
    <w:p w:rsidR="00747274" w:rsidRDefault="00747274" w:rsidP="00494340">
      <w:pPr>
        <w:ind w:firstLine="709"/>
        <w:jc w:val="both"/>
        <w:rPr>
          <w:sz w:val="28"/>
        </w:rPr>
      </w:pPr>
      <w:r>
        <w:rPr>
          <w:sz w:val="28"/>
        </w:rPr>
        <w:t>43. Лица, получившие на как</w:t>
      </w:r>
      <w:r w:rsidR="007F1F2E">
        <w:rPr>
          <w:sz w:val="28"/>
        </w:rPr>
        <w:t>ом-либо вступительном испытании менее минимального количества баллов, не прошедшие вступительное испытание без уважительной причины (в том числе удаленные с места проведения вступительного испытания), повторно допущенные к сдаче вступительного испытания и не прошедшие вступительное испытание, выбывают из конкурса. Университет возвращает документы указанным лицам.</w:t>
      </w:r>
    </w:p>
    <w:p w:rsidR="007F1F2E" w:rsidRDefault="007F1F2E" w:rsidP="00494340">
      <w:pPr>
        <w:ind w:firstLine="709"/>
        <w:jc w:val="both"/>
        <w:rPr>
          <w:sz w:val="28"/>
        </w:rPr>
      </w:pPr>
      <w:r>
        <w:rPr>
          <w:sz w:val="28"/>
        </w:rPr>
        <w:t xml:space="preserve">44. При возврате поданных документ через операторов почтовой связи общего пользования (в </w:t>
      </w:r>
      <w:r w:rsidRPr="00F40D51">
        <w:rPr>
          <w:sz w:val="28"/>
        </w:rPr>
        <w:t>случаях, установленных пунктами 27, 29, 43 и 72</w:t>
      </w:r>
      <w:r>
        <w:rPr>
          <w:sz w:val="28"/>
        </w:rPr>
        <w:t xml:space="preserve"> Правил) документы возвращаются только в части оригиналов документов. </w:t>
      </w:r>
    </w:p>
    <w:p w:rsidR="00997484" w:rsidRDefault="00997484" w:rsidP="00D1271E">
      <w:pPr>
        <w:tabs>
          <w:tab w:val="right" w:pos="9638"/>
        </w:tabs>
        <w:ind w:firstLine="709"/>
        <w:jc w:val="both"/>
        <w:rPr>
          <w:sz w:val="28"/>
        </w:rPr>
      </w:pPr>
      <w:r w:rsidRPr="00191650">
        <w:rPr>
          <w:sz w:val="28"/>
        </w:rPr>
        <w:t> </w:t>
      </w:r>
      <w:r w:rsidR="00D1271E">
        <w:rPr>
          <w:sz w:val="28"/>
        </w:rPr>
        <w:tab/>
      </w:r>
    </w:p>
    <w:p w:rsidR="00997484" w:rsidRPr="00191650" w:rsidRDefault="007F1F2E" w:rsidP="007D3242">
      <w:pPr>
        <w:ind w:firstLine="709"/>
        <w:jc w:val="center"/>
        <w:rPr>
          <w:sz w:val="28"/>
        </w:rPr>
      </w:pPr>
      <w:r>
        <w:rPr>
          <w:sz w:val="28"/>
        </w:rPr>
        <w:t>V</w:t>
      </w:r>
      <w:r w:rsidR="00997484" w:rsidRPr="00191650">
        <w:rPr>
          <w:sz w:val="28"/>
        </w:rPr>
        <w:t xml:space="preserve">. Особенности проведения вступительных испытаний для </w:t>
      </w:r>
      <w:r w:rsidR="00295054">
        <w:rPr>
          <w:sz w:val="28"/>
        </w:rPr>
        <w:t>лиц</w:t>
      </w:r>
      <w:r w:rsidR="00997484" w:rsidRPr="00191650">
        <w:rPr>
          <w:sz w:val="28"/>
        </w:rPr>
        <w:t xml:space="preserve"> с</w:t>
      </w:r>
    </w:p>
    <w:p w:rsidR="00997484" w:rsidRPr="00191650" w:rsidRDefault="00997484" w:rsidP="007D3242">
      <w:pPr>
        <w:ind w:firstLine="709"/>
        <w:jc w:val="center"/>
        <w:rPr>
          <w:sz w:val="28"/>
        </w:rPr>
      </w:pPr>
      <w:r w:rsidRPr="00191650">
        <w:rPr>
          <w:sz w:val="28"/>
        </w:rPr>
        <w:t>ограниченными возможностями здоровья</w:t>
      </w:r>
      <w:r w:rsidR="00295054">
        <w:rPr>
          <w:sz w:val="28"/>
        </w:rPr>
        <w:t xml:space="preserve"> и инвалидов</w:t>
      </w:r>
    </w:p>
    <w:p w:rsidR="00997484" w:rsidRPr="00191650" w:rsidRDefault="00997484" w:rsidP="00494340">
      <w:pPr>
        <w:ind w:firstLine="709"/>
        <w:jc w:val="both"/>
        <w:rPr>
          <w:sz w:val="28"/>
        </w:rPr>
      </w:pPr>
      <w:r w:rsidRPr="00191650">
        <w:rPr>
          <w:sz w:val="28"/>
        </w:rPr>
        <w:t> </w:t>
      </w:r>
    </w:p>
    <w:p w:rsidR="00997484" w:rsidRPr="00191650" w:rsidRDefault="007D3242" w:rsidP="00494340">
      <w:pPr>
        <w:ind w:firstLine="709"/>
        <w:jc w:val="both"/>
        <w:rPr>
          <w:sz w:val="28"/>
        </w:rPr>
      </w:pPr>
      <w:r>
        <w:rPr>
          <w:sz w:val="28"/>
        </w:rPr>
        <w:t>4</w:t>
      </w:r>
      <w:r w:rsidR="007F1F2E">
        <w:rPr>
          <w:sz w:val="28"/>
        </w:rPr>
        <w:t>5</w:t>
      </w:r>
      <w:r w:rsidR="009957D9">
        <w:rPr>
          <w:sz w:val="28"/>
        </w:rPr>
        <w:t xml:space="preserve">. </w:t>
      </w:r>
      <w:r w:rsidR="007F1F2E">
        <w:rPr>
          <w:sz w:val="28"/>
        </w:rPr>
        <w:t>Университет обеспечивает проведение вступительных испытаний для поступающих инвалидов с учетом особенностей их психо</w:t>
      </w:r>
      <w:r w:rsidR="009957D9">
        <w:rPr>
          <w:sz w:val="28"/>
        </w:rPr>
        <w:t xml:space="preserve">физического </w:t>
      </w:r>
      <w:r w:rsidR="00997484" w:rsidRPr="00191650">
        <w:rPr>
          <w:sz w:val="28"/>
        </w:rPr>
        <w:t>развития,</w:t>
      </w:r>
      <w:r w:rsidR="009957D9">
        <w:rPr>
          <w:sz w:val="28"/>
        </w:rPr>
        <w:t xml:space="preserve"> </w:t>
      </w:r>
      <w:r w:rsidR="00997484" w:rsidRPr="00191650">
        <w:rPr>
          <w:sz w:val="28"/>
        </w:rPr>
        <w:t xml:space="preserve">индивидуальных возможностей и состояния здоровья (далее </w:t>
      </w:r>
      <w:r w:rsidR="009957D9">
        <w:rPr>
          <w:sz w:val="28"/>
        </w:rPr>
        <w:t>–</w:t>
      </w:r>
      <w:r w:rsidR="00997484" w:rsidRPr="00191650">
        <w:rPr>
          <w:sz w:val="28"/>
        </w:rPr>
        <w:t xml:space="preserve"> индивидуальные</w:t>
      </w:r>
      <w:r w:rsidR="009957D9">
        <w:rPr>
          <w:sz w:val="28"/>
        </w:rPr>
        <w:t xml:space="preserve"> </w:t>
      </w:r>
      <w:r w:rsidR="007F1F2E">
        <w:rPr>
          <w:sz w:val="28"/>
        </w:rPr>
        <w:t>особенности)</w:t>
      </w:r>
      <w:r w:rsidR="00997484" w:rsidRPr="00191650">
        <w:rPr>
          <w:sz w:val="28"/>
        </w:rPr>
        <w:t>.</w:t>
      </w:r>
    </w:p>
    <w:p w:rsidR="00997484" w:rsidRDefault="007D3242" w:rsidP="00494340">
      <w:pPr>
        <w:ind w:firstLine="709"/>
        <w:jc w:val="both"/>
        <w:rPr>
          <w:sz w:val="28"/>
        </w:rPr>
      </w:pPr>
      <w:r>
        <w:rPr>
          <w:sz w:val="28"/>
        </w:rPr>
        <w:t>4</w:t>
      </w:r>
      <w:r w:rsidR="007F1F2E">
        <w:rPr>
          <w:sz w:val="28"/>
        </w:rPr>
        <w:t>6</w:t>
      </w:r>
      <w:r w:rsidR="00997484" w:rsidRPr="00191650">
        <w:rPr>
          <w:sz w:val="28"/>
        </w:rPr>
        <w:t xml:space="preserve">. </w:t>
      </w:r>
      <w:r w:rsidR="007F1F2E">
        <w:rPr>
          <w:sz w:val="28"/>
        </w:rPr>
        <w:t xml:space="preserve">В Университете должны быть созданы материально-технические условия, обеспечивающие возможность беспрепятственного доступа поступающих инвалидов в аудитории, туалетные и другие помещения, а также их пребывания в указанных помещениях (в том числе пандусов, подъемников, </w:t>
      </w:r>
      <w:r w:rsidR="007F1F2E">
        <w:rPr>
          <w:sz w:val="28"/>
        </w:rPr>
        <w:lastRenderedPageBreak/>
        <w:t xml:space="preserve">поручней, расширенных дверных проемов, лифтов; при отсутствии лифтов аудитория должна располагаться на первом этаже здания). </w:t>
      </w:r>
    </w:p>
    <w:p w:rsidR="007F1F2E" w:rsidRDefault="007F1F2E" w:rsidP="00494340">
      <w:pPr>
        <w:ind w:firstLine="709"/>
        <w:jc w:val="both"/>
        <w:rPr>
          <w:sz w:val="28"/>
        </w:rPr>
      </w:pPr>
      <w:r>
        <w:rPr>
          <w:sz w:val="28"/>
        </w:rPr>
        <w:t>47. Вступительные испытания для поступающих инвалидов проводятся в отдельной аудитории.</w:t>
      </w:r>
    </w:p>
    <w:p w:rsidR="007F1F2E" w:rsidRDefault="00953CC7" w:rsidP="00494340">
      <w:pPr>
        <w:ind w:firstLine="709"/>
        <w:jc w:val="both"/>
        <w:rPr>
          <w:sz w:val="28"/>
        </w:rPr>
      </w:pPr>
      <w:r>
        <w:rPr>
          <w:sz w:val="28"/>
        </w:rPr>
        <w:t>Число поступающих инвалидов в аудитории не должно превышать:</w:t>
      </w:r>
    </w:p>
    <w:p w:rsidR="00953CC7" w:rsidRDefault="00953CC7" w:rsidP="00494340">
      <w:pPr>
        <w:ind w:firstLine="709"/>
        <w:jc w:val="both"/>
        <w:rPr>
          <w:sz w:val="28"/>
        </w:rPr>
      </w:pPr>
      <w:r>
        <w:rPr>
          <w:sz w:val="28"/>
        </w:rPr>
        <w:t>- при сдаче вступительного испытания в письменной форме – 12 человек;</w:t>
      </w:r>
    </w:p>
    <w:p w:rsidR="00953CC7" w:rsidRDefault="00953CC7" w:rsidP="00494340">
      <w:pPr>
        <w:ind w:firstLine="709"/>
        <w:jc w:val="both"/>
        <w:rPr>
          <w:sz w:val="28"/>
        </w:rPr>
      </w:pPr>
      <w:r>
        <w:rPr>
          <w:sz w:val="28"/>
        </w:rPr>
        <w:t>- при сдаче вступительного испытания в устной форме – 6 человек.</w:t>
      </w:r>
    </w:p>
    <w:p w:rsidR="00953CC7" w:rsidRDefault="00953CC7" w:rsidP="00494340">
      <w:pPr>
        <w:ind w:firstLine="709"/>
        <w:jc w:val="both"/>
        <w:rPr>
          <w:sz w:val="28"/>
        </w:rPr>
      </w:pPr>
      <w:r>
        <w:rPr>
          <w:sz w:val="28"/>
        </w:rPr>
        <w:t xml:space="preserve">Допускается присутствие в аудитории во время сдачи вступительного испытания большего числа </w:t>
      </w:r>
      <w:r w:rsidR="002A53C6">
        <w:rPr>
          <w:sz w:val="28"/>
        </w:rPr>
        <w:t>поступающих инвалидов, а также проведение вступительных испытаний для поступающих инвалидов в одной аудитории совместно с другими поступающими, если это не создает трудностей для поступающих при сдаче вступительного испытания.</w:t>
      </w:r>
    </w:p>
    <w:p w:rsidR="004C207D" w:rsidRDefault="002A53C6" w:rsidP="004C207D">
      <w:pPr>
        <w:ind w:firstLine="709"/>
        <w:jc w:val="both"/>
        <w:rPr>
          <w:sz w:val="28"/>
        </w:rPr>
      </w:pPr>
      <w:r>
        <w:rPr>
          <w:sz w:val="28"/>
        </w:rPr>
        <w:t>Допускается присутствие в аудитории во время сдачи вступительного испытания ассистента из числа работников Университета или привлеченных лиц, оказывающего поступающим инвалидам необходимую техническую помощь с учетом их индивидуальных особенностей (занять рабочее место, передвигаться, прочитать</w:t>
      </w:r>
      <w:r w:rsidR="004C207D">
        <w:rPr>
          <w:sz w:val="28"/>
        </w:rPr>
        <w:t xml:space="preserve"> и оформить задание, общаться с работниками Университета, проводящими вступительное испытание).</w:t>
      </w:r>
    </w:p>
    <w:p w:rsidR="004C207D" w:rsidRDefault="004C207D" w:rsidP="004C207D">
      <w:pPr>
        <w:ind w:firstLine="709"/>
        <w:jc w:val="both"/>
        <w:rPr>
          <w:sz w:val="28"/>
        </w:rPr>
      </w:pPr>
      <w:r>
        <w:rPr>
          <w:sz w:val="28"/>
        </w:rPr>
        <w:t>48. Продолжительность вступительного испытания для поступающих инвалидов увеличивается по решению Университета, но не более чем на 1,5 часа.</w:t>
      </w:r>
    </w:p>
    <w:p w:rsidR="004C207D" w:rsidRDefault="004C207D" w:rsidP="004C207D">
      <w:pPr>
        <w:ind w:firstLine="709"/>
        <w:jc w:val="both"/>
        <w:rPr>
          <w:sz w:val="28"/>
        </w:rPr>
      </w:pPr>
      <w:r w:rsidRPr="00316FBE">
        <w:rPr>
          <w:sz w:val="28"/>
        </w:rPr>
        <w:t xml:space="preserve">49. </w:t>
      </w:r>
      <w:r w:rsidR="00670B9B" w:rsidRPr="00316FBE">
        <w:rPr>
          <w:sz w:val="28"/>
        </w:rPr>
        <w:t>Поступающим инвалидам предоставляется в доступной для них форме информация о порядке проведения вступительных испытаний.</w:t>
      </w:r>
    </w:p>
    <w:p w:rsidR="00316FBE" w:rsidRPr="002A53C6" w:rsidRDefault="00316FBE" w:rsidP="004C207D">
      <w:pPr>
        <w:ind w:firstLine="709"/>
        <w:jc w:val="both"/>
        <w:rPr>
          <w:sz w:val="28"/>
        </w:rPr>
      </w:pPr>
      <w:r>
        <w:rPr>
          <w:sz w:val="28"/>
        </w:rPr>
        <w:t>50. Поступающие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997484" w:rsidRPr="00191650" w:rsidRDefault="00316FBE" w:rsidP="00494340">
      <w:pPr>
        <w:ind w:firstLine="709"/>
        <w:jc w:val="both"/>
        <w:rPr>
          <w:sz w:val="28"/>
        </w:rPr>
      </w:pPr>
      <w:r>
        <w:rPr>
          <w:sz w:val="28"/>
        </w:rPr>
        <w:t>51. П</w:t>
      </w:r>
      <w:r w:rsidR="0028680A">
        <w:rPr>
          <w:sz w:val="28"/>
        </w:rPr>
        <w:t xml:space="preserve">ри проведении вступительных </w:t>
      </w:r>
      <w:r w:rsidR="00997484" w:rsidRPr="00191650">
        <w:rPr>
          <w:sz w:val="28"/>
        </w:rPr>
        <w:t>испытаний</w:t>
      </w:r>
      <w:r w:rsidR="0028680A">
        <w:rPr>
          <w:sz w:val="28"/>
        </w:rPr>
        <w:t xml:space="preserve"> </w:t>
      </w:r>
      <w:r>
        <w:rPr>
          <w:sz w:val="28"/>
        </w:rPr>
        <w:t>обеспечивается выполнение</w:t>
      </w:r>
      <w:r w:rsidR="00997484" w:rsidRPr="00191650">
        <w:rPr>
          <w:sz w:val="28"/>
        </w:rPr>
        <w:t xml:space="preserve"> следующих </w:t>
      </w:r>
      <w:r>
        <w:rPr>
          <w:sz w:val="28"/>
        </w:rPr>
        <w:t xml:space="preserve">дополнительных </w:t>
      </w:r>
      <w:r w:rsidR="00997484" w:rsidRPr="00191650">
        <w:rPr>
          <w:sz w:val="28"/>
        </w:rPr>
        <w:t>требований в зависимости от</w:t>
      </w:r>
      <w:r>
        <w:rPr>
          <w:sz w:val="28"/>
        </w:rPr>
        <w:t xml:space="preserve"> индивидуальных особенностей поступающих инвалидов</w:t>
      </w:r>
      <w:r w:rsidR="00997484" w:rsidRPr="00191650">
        <w:rPr>
          <w:sz w:val="28"/>
        </w:rPr>
        <w:t>:</w:t>
      </w:r>
    </w:p>
    <w:p w:rsidR="00997484" w:rsidRPr="00191650" w:rsidRDefault="00997484" w:rsidP="00494340">
      <w:pPr>
        <w:ind w:firstLine="709"/>
        <w:jc w:val="both"/>
        <w:rPr>
          <w:sz w:val="28"/>
        </w:rPr>
      </w:pPr>
      <w:r w:rsidRPr="00191650">
        <w:rPr>
          <w:sz w:val="28"/>
        </w:rPr>
        <w:t>а) для слепых:</w:t>
      </w:r>
    </w:p>
    <w:p w:rsidR="00997484" w:rsidRPr="00191650" w:rsidRDefault="008359CB" w:rsidP="00494340">
      <w:pPr>
        <w:ind w:firstLine="709"/>
        <w:jc w:val="both"/>
        <w:rPr>
          <w:sz w:val="28"/>
        </w:rPr>
      </w:pPr>
      <w:r>
        <w:rPr>
          <w:sz w:val="28"/>
        </w:rPr>
        <w:t xml:space="preserve">- </w:t>
      </w:r>
      <w:r w:rsidR="0028680A">
        <w:rPr>
          <w:sz w:val="28"/>
        </w:rPr>
        <w:t>задания для выполне</w:t>
      </w:r>
      <w:r w:rsidR="00316FBE">
        <w:rPr>
          <w:sz w:val="28"/>
        </w:rPr>
        <w:t xml:space="preserve">ния на вступительном испытании </w:t>
      </w:r>
      <w:r w:rsidR="00997484" w:rsidRPr="00191650">
        <w:rPr>
          <w:sz w:val="28"/>
        </w:rPr>
        <w:t>оформляются</w:t>
      </w:r>
      <w:r w:rsidR="0028680A">
        <w:rPr>
          <w:sz w:val="28"/>
        </w:rPr>
        <w:t xml:space="preserve"> </w:t>
      </w:r>
      <w:r w:rsidR="00997484" w:rsidRPr="00191650">
        <w:rPr>
          <w:sz w:val="28"/>
        </w:rPr>
        <w:t>р</w:t>
      </w:r>
      <w:r w:rsidR="0028680A">
        <w:rPr>
          <w:sz w:val="28"/>
        </w:rPr>
        <w:t xml:space="preserve">ельефно-точечным шрифтом Брайля или в виде электронного </w:t>
      </w:r>
      <w:r w:rsidR="00997484" w:rsidRPr="00191650">
        <w:rPr>
          <w:sz w:val="28"/>
        </w:rPr>
        <w:t>документа,</w:t>
      </w:r>
      <w:r w:rsidR="0028680A">
        <w:rPr>
          <w:sz w:val="28"/>
        </w:rPr>
        <w:t xml:space="preserve"> доступного с </w:t>
      </w:r>
      <w:r w:rsidR="00997484" w:rsidRPr="00191650">
        <w:rPr>
          <w:sz w:val="28"/>
        </w:rPr>
        <w:t>помощью к</w:t>
      </w:r>
      <w:r w:rsidR="0028680A">
        <w:rPr>
          <w:sz w:val="28"/>
        </w:rPr>
        <w:t xml:space="preserve">омпьютера со специализированным </w:t>
      </w:r>
      <w:r w:rsidR="00997484" w:rsidRPr="00191650">
        <w:rPr>
          <w:sz w:val="28"/>
        </w:rPr>
        <w:t>программным</w:t>
      </w:r>
      <w:r w:rsidR="0028680A">
        <w:rPr>
          <w:sz w:val="28"/>
        </w:rPr>
        <w:t xml:space="preserve"> </w:t>
      </w:r>
      <w:r w:rsidR="00316FBE">
        <w:rPr>
          <w:sz w:val="28"/>
        </w:rPr>
        <w:t>обеспечением для слепых, либо з</w:t>
      </w:r>
      <w:r w:rsidR="00997484" w:rsidRPr="00191650">
        <w:rPr>
          <w:sz w:val="28"/>
        </w:rPr>
        <w:t>ачитываются ассистентом;</w:t>
      </w:r>
    </w:p>
    <w:p w:rsidR="00997484" w:rsidRPr="00191650" w:rsidRDefault="008359CB" w:rsidP="00494340">
      <w:pPr>
        <w:ind w:firstLine="709"/>
        <w:jc w:val="both"/>
        <w:rPr>
          <w:sz w:val="28"/>
        </w:rPr>
      </w:pPr>
      <w:r>
        <w:rPr>
          <w:sz w:val="28"/>
        </w:rPr>
        <w:t xml:space="preserve">- </w:t>
      </w:r>
      <w:r w:rsidR="00997484" w:rsidRPr="00191650">
        <w:rPr>
          <w:sz w:val="28"/>
        </w:rPr>
        <w:t>письменные задания выполняютс</w:t>
      </w:r>
      <w:r w:rsidR="0028680A">
        <w:rPr>
          <w:sz w:val="28"/>
        </w:rPr>
        <w:t xml:space="preserve">я на бумаге рельефно-точечным </w:t>
      </w:r>
      <w:r w:rsidR="00997484" w:rsidRPr="00191650">
        <w:rPr>
          <w:sz w:val="28"/>
        </w:rPr>
        <w:t>шрифтом</w:t>
      </w:r>
      <w:r w:rsidR="0028680A">
        <w:rPr>
          <w:sz w:val="28"/>
        </w:rPr>
        <w:t xml:space="preserve"> </w:t>
      </w:r>
      <w:r w:rsidR="00997484" w:rsidRPr="00191650">
        <w:rPr>
          <w:sz w:val="28"/>
        </w:rPr>
        <w:t>Брайля или на компьютере со с</w:t>
      </w:r>
      <w:r w:rsidR="0028680A">
        <w:rPr>
          <w:sz w:val="28"/>
        </w:rPr>
        <w:t xml:space="preserve">пециализированным программным </w:t>
      </w:r>
      <w:r w:rsidR="00997484" w:rsidRPr="00191650">
        <w:rPr>
          <w:sz w:val="28"/>
        </w:rPr>
        <w:t>обеспечением</w:t>
      </w:r>
      <w:r w:rsidR="0028680A">
        <w:rPr>
          <w:sz w:val="28"/>
        </w:rPr>
        <w:t xml:space="preserve"> </w:t>
      </w:r>
      <w:r w:rsidR="00316FBE">
        <w:rPr>
          <w:sz w:val="28"/>
        </w:rPr>
        <w:t>для слепых либо</w:t>
      </w:r>
      <w:r w:rsidR="00997484" w:rsidRPr="00191650">
        <w:rPr>
          <w:sz w:val="28"/>
        </w:rPr>
        <w:t xml:space="preserve"> надиктовываются ассистенту;</w:t>
      </w:r>
    </w:p>
    <w:p w:rsidR="00997484" w:rsidRPr="00191650" w:rsidRDefault="008359CB" w:rsidP="00494340">
      <w:pPr>
        <w:ind w:firstLine="709"/>
        <w:jc w:val="both"/>
        <w:rPr>
          <w:sz w:val="28"/>
        </w:rPr>
      </w:pPr>
      <w:r>
        <w:rPr>
          <w:sz w:val="28"/>
        </w:rPr>
        <w:t xml:space="preserve">- </w:t>
      </w:r>
      <w:r w:rsidR="00997484" w:rsidRPr="00191650">
        <w:rPr>
          <w:sz w:val="28"/>
        </w:rPr>
        <w:t>поступающим для выполнения задани</w:t>
      </w:r>
      <w:r w:rsidR="00316FBE">
        <w:rPr>
          <w:sz w:val="28"/>
        </w:rPr>
        <w:t>я при необходимости предоставляе</w:t>
      </w:r>
      <w:r w:rsidR="00997484" w:rsidRPr="00191650">
        <w:rPr>
          <w:sz w:val="28"/>
        </w:rPr>
        <w:t>тся</w:t>
      </w:r>
      <w:r w:rsidR="0028680A">
        <w:rPr>
          <w:sz w:val="28"/>
        </w:rPr>
        <w:t xml:space="preserve"> </w:t>
      </w:r>
      <w:r w:rsidR="00997484" w:rsidRPr="00191650">
        <w:rPr>
          <w:sz w:val="28"/>
        </w:rPr>
        <w:t>комплект письменных принадлежностей и бумага для письма рельефно-точечным</w:t>
      </w:r>
      <w:r w:rsidR="0028680A">
        <w:rPr>
          <w:sz w:val="28"/>
        </w:rPr>
        <w:t xml:space="preserve"> </w:t>
      </w:r>
      <w:r w:rsidR="00997484" w:rsidRPr="00191650">
        <w:rPr>
          <w:sz w:val="28"/>
        </w:rPr>
        <w:t>шрифтом Брайля, компьютер со специализированным программным обеспечением</w:t>
      </w:r>
      <w:r w:rsidR="0028680A">
        <w:rPr>
          <w:sz w:val="28"/>
        </w:rPr>
        <w:t xml:space="preserve"> </w:t>
      </w:r>
      <w:r w:rsidR="00997484" w:rsidRPr="00191650">
        <w:rPr>
          <w:sz w:val="28"/>
        </w:rPr>
        <w:t>для слепых;</w:t>
      </w:r>
    </w:p>
    <w:p w:rsidR="00997484" w:rsidRPr="00191650" w:rsidRDefault="00997484" w:rsidP="00494340">
      <w:pPr>
        <w:ind w:firstLine="709"/>
        <w:jc w:val="both"/>
        <w:rPr>
          <w:sz w:val="28"/>
        </w:rPr>
      </w:pPr>
      <w:r w:rsidRPr="00191650">
        <w:rPr>
          <w:sz w:val="28"/>
        </w:rPr>
        <w:t>б) для слабовидящих:</w:t>
      </w:r>
    </w:p>
    <w:p w:rsidR="00997484" w:rsidRPr="00191650" w:rsidRDefault="008359CB" w:rsidP="00494340">
      <w:pPr>
        <w:ind w:firstLine="709"/>
        <w:jc w:val="both"/>
        <w:rPr>
          <w:sz w:val="28"/>
        </w:rPr>
      </w:pPr>
      <w:r>
        <w:rPr>
          <w:sz w:val="28"/>
        </w:rPr>
        <w:t xml:space="preserve">- </w:t>
      </w:r>
      <w:r w:rsidR="00997484" w:rsidRPr="00191650">
        <w:rPr>
          <w:sz w:val="28"/>
        </w:rPr>
        <w:t>обеспечивается индивидуальное равномерное освещение не ниже 300 лк;</w:t>
      </w:r>
    </w:p>
    <w:p w:rsidR="00997484" w:rsidRPr="00191650" w:rsidRDefault="008359CB" w:rsidP="00494340">
      <w:pPr>
        <w:ind w:firstLine="709"/>
        <w:jc w:val="both"/>
        <w:rPr>
          <w:sz w:val="28"/>
        </w:rPr>
      </w:pPr>
      <w:r>
        <w:rPr>
          <w:sz w:val="28"/>
        </w:rPr>
        <w:lastRenderedPageBreak/>
        <w:t xml:space="preserve">- </w:t>
      </w:r>
      <w:r w:rsidR="00997484" w:rsidRPr="00191650">
        <w:rPr>
          <w:sz w:val="28"/>
        </w:rPr>
        <w:t>поступающим для выполнения задания при необходимости предоставляется</w:t>
      </w:r>
      <w:r w:rsidR="0028680A">
        <w:rPr>
          <w:sz w:val="28"/>
        </w:rPr>
        <w:t xml:space="preserve"> </w:t>
      </w:r>
      <w:r w:rsidR="00997484" w:rsidRPr="00191650">
        <w:rPr>
          <w:sz w:val="28"/>
        </w:rPr>
        <w:t>увеличивающее устройство;</w:t>
      </w:r>
      <w:r w:rsidR="00BC0295">
        <w:rPr>
          <w:sz w:val="28"/>
        </w:rPr>
        <w:t xml:space="preserve"> возможно также использование собственных увеличивающих устройств;</w:t>
      </w:r>
    </w:p>
    <w:p w:rsidR="00997484" w:rsidRPr="00191650" w:rsidRDefault="008359CB" w:rsidP="00494340">
      <w:pPr>
        <w:ind w:firstLine="709"/>
        <w:jc w:val="both"/>
        <w:rPr>
          <w:sz w:val="28"/>
        </w:rPr>
      </w:pPr>
      <w:r>
        <w:rPr>
          <w:sz w:val="28"/>
        </w:rPr>
        <w:t xml:space="preserve">- </w:t>
      </w:r>
      <w:r w:rsidR="00997484" w:rsidRPr="00191650">
        <w:rPr>
          <w:sz w:val="28"/>
        </w:rPr>
        <w:t>задания для выполнения, а также  ин</w:t>
      </w:r>
      <w:r w:rsidR="0028680A">
        <w:rPr>
          <w:sz w:val="28"/>
        </w:rPr>
        <w:t xml:space="preserve">струкция </w:t>
      </w:r>
      <w:r w:rsidR="00BC0295">
        <w:rPr>
          <w:sz w:val="28"/>
        </w:rPr>
        <w:t>п</w:t>
      </w:r>
      <w:r w:rsidR="00997484" w:rsidRPr="00191650">
        <w:rPr>
          <w:sz w:val="28"/>
        </w:rPr>
        <w:t xml:space="preserve">о </w:t>
      </w:r>
      <w:r w:rsidR="00BC0295">
        <w:rPr>
          <w:sz w:val="28"/>
        </w:rPr>
        <w:t>порядку</w:t>
      </w:r>
      <w:r w:rsidR="0028680A">
        <w:rPr>
          <w:sz w:val="28"/>
        </w:rPr>
        <w:t xml:space="preserve"> </w:t>
      </w:r>
      <w:r w:rsidR="00997484" w:rsidRPr="00191650">
        <w:rPr>
          <w:sz w:val="28"/>
        </w:rPr>
        <w:t>проведения</w:t>
      </w:r>
      <w:r w:rsidR="0028680A">
        <w:rPr>
          <w:sz w:val="28"/>
        </w:rPr>
        <w:t xml:space="preserve"> </w:t>
      </w:r>
      <w:r w:rsidR="00BC0295">
        <w:rPr>
          <w:sz w:val="28"/>
        </w:rPr>
        <w:t>вступительных испытаний оформляе</w:t>
      </w:r>
      <w:r w:rsidR="00997484" w:rsidRPr="00191650">
        <w:rPr>
          <w:sz w:val="28"/>
        </w:rPr>
        <w:t xml:space="preserve">тся </w:t>
      </w:r>
      <w:r w:rsidR="00BC0295">
        <w:rPr>
          <w:sz w:val="28"/>
        </w:rPr>
        <w:t>увеличенным шрифтом</w:t>
      </w:r>
      <w:r w:rsidR="00997484" w:rsidRPr="00191650">
        <w:rPr>
          <w:sz w:val="28"/>
        </w:rPr>
        <w:t>;</w:t>
      </w:r>
    </w:p>
    <w:p w:rsidR="00BC0295" w:rsidRDefault="0028680A" w:rsidP="00494340">
      <w:pPr>
        <w:ind w:firstLine="709"/>
        <w:jc w:val="both"/>
        <w:rPr>
          <w:sz w:val="28"/>
        </w:rPr>
      </w:pPr>
      <w:r>
        <w:rPr>
          <w:sz w:val="28"/>
        </w:rPr>
        <w:t>в) для глухих и слабослышащих</w:t>
      </w:r>
      <w:r w:rsidR="00BC0295">
        <w:rPr>
          <w:sz w:val="28"/>
        </w:rPr>
        <w:t>:</w:t>
      </w:r>
    </w:p>
    <w:p w:rsidR="00997484" w:rsidRDefault="00BC0295" w:rsidP="00494340">
      <w:pPr>
        <w:ind w:firstLine="709"/>
        <w:jc w:val="both"/>
        <w:rPr>
          <w:sz w:val="28"/>
        </w:rPr>
      </w:pPr>
      <w:r>
        <w:rPr>
          <w:sz w:val="28"/>
        </w:rPr>
        <w:t xml:space="preserve">- </w:t>
      </w:r>
      <w:r w:rsidR="00997484" w:rsidRPr="00191650">
        <w:rPr>
          <w:sz w:val="28"/>
        </w:rPr>
        <w:t>обеспечивается наличие</w:t>
      </w:r>
      <w:r w:rsidR="0028680A">
        <w:rPr>
          <w:sz w:val="28"/>
        </w:rPr>
        <w:t xml:space="preserve"> </w:t>
      </w:r>
      <w:r w:rsidR="00997484" w:rsidRPr="00191650">
        <w:rPr>
          <w:sz w:val="28"/>
        </w:rPr>
        <w:t>звукоусиливающей аппаратуры коллективного пользования, при необходимости</w:t>
      </w:r>
      <w:r w:rsidR="0028680A">
        <w:rPr>
          <w:sz w:val="28"/>
        </w:rPr>
        <w:t xml:space="preserve"> </w:t>
      </w:r>
      <w:r w:rsidR="00997484" w:rsidRPr="00191650">
        <w:rPr>
          <w:sz w:val="28"/>
        </w:rPr>
        <w:t>поступающим предоставляетс</w:t>
      </w:r>
      <w:r w:rsidR="0028680A">
        <w:rPr>
          <w:sz w:val="28"/>
        </w:rPr>
        <w:t xml:space="preserve">я звукоусиливающая аппаратура </w:t>
      </w:r>
      <w:r w:rsidR="00997484" w:rsidRPr="00191650">
        <w:rPr>
          <w:sz w:val="28"/>
        </w:rPr>
        <w:t>индивидуального</w:t>
      </w:r>
      <w:r w:rsidR="0028680A">
        <w:rPr>
          <w:sz w:val="28"/>
        </w:rPr>
        <w:t xml:space="preserve"> </w:t>
      </w:r>
      <w:r w:rsidR="00997484" w:rsidRPr="00191650">
        <w:rPr>
          <w:sz w:val="28"/>
        </w:rPr>
        <w:t>пользования;</w:t>
      </w:r>
    </w:p>
    <w:p w:rsidR="00BC0295" w:rsidRPr="00191650" w:rsidRDefault="00BC0295" w:rsidP="00494340">
      <w:pPr>
        <w:ind w:firstLine="709"/>
        <w:jc w:val="both"/>
        <w:rPr>
          <w:sz w:val="28"/>
        </w:rPr>
      </w:pPr>
      <w:r>
        <w:rPr>
          <w:sz w:val="28"/>
        </w:rPr>
        <w:t>- предоставляются услуги сурдопереводчика;</w:t>
      </w:r>
    </w:p>
    <w:p w:rsidR="00997484" w:rsidRPr="00191650" w:rsidRDefault="0028680A" w:rsidP="00494340">
      <w:pPr>
        <w:ind w:firstLine="709"/>
        <w:jc w:val="both"/>
        <w:rPr>
          <w:sz w:val="28"/>
        </w:rPr>
      </w:pPr>
      <w:r>
        <w:rPr>
          <w:sz w:val="28"/>
        </w:rPr>
        <w:t xml:space="preserve">г) для </w:t>
      </w:r>
      <w:r w:rsidR="00997484" w:rsidRPr="00191650">
        <w:rPr>
          <w:sz w:val="28"/>
        </w:rPr>
        <w:t>с</w:t>
      </w:r>
      <w:r>
        <w:rPr>
          <w:sz w:val="28"/>
        </w:rPr>
        <w:t xml:space="preserve">лепоглухих предоставляются услуги </w:t>
      </w:r>
      <w:r w:rsidR="00997484" w:rsidRPr="00191650">
        <w:rPr>
          <w:sz w:val="28"/>
        </w:rPr>
        <w:t>тифлосурдопереводчика</w:t>
      </w:r>
      <w:r>
        <w:rPr>
          <w:sz w:val="28"/>
        </w:rPr>
        <w:t xml:space="preserve"> </w:t>
      </w:r>
      <w:r w:rsidR="00997484" w:rsidRPr="00191650">
        <w:rPr>
          <w:sz w:val="28"/>
        </w:rPr>
        <w:t>(помимо требований, выполняемых соответственно для слепых и глухих);</w:t>
      </w:r>
    </w:p>
    <w:p w:rsidR="00997484" w:rsidRPr="00191650" w:rsidRDefault="00997484" w:rsidP="00494340">
      <w:pPr>
        <w:ind w:firstLine="709"/>
        <w:jc w:val="both"/>
        <w:rPr>
          <w:sz w:val="28"/>
        </w:rPr>
      </w:pPr>
      <w:r w:rsidRPr="00191650">
        <w:rPr>
          <w:sz w:val="28"/>
        </w:rPr>
        <w:t>д) для лиц с тяже</w:t>
      </w:r>
      <w:r w:rsidR="0028680A">
        <w:rPr>
          <w:sz w:val="28"/>
        </w:rPr>
        <w:t xml:space="preserve">лыми нарушениями речи, глухих, </w:t>
      </w:r>
      <w:r w:rsidRPr="00191650">
        <w:rPr>
          <w:sz w:val="28"/>
        </w:rPr>
        <w:t>с</w:t>
      </w:r>
      <w:r w:rsidR="00BC0295">
        <w:rPr>
          <w:sz w:val="28"/>
        </w:rPr>
        <w:t>лабослышащих</w:t>
      </w:r>
      <w:r w:rsidR="0028680A">
        <w:rPr>
          <w:sz w:val="28"/>
        </w:rPr>
        <w:t xml:space="preserve"> вступительные испытания</w:t>
      </w:r>
      <w:r w:rsidR="00BC0295">
        <w:rPr>
          <w:sz w:val="28"/>
        </w:rPr>
        <w:t>, проводимые в устной форме,</w:t>
      </w:r>
      <w:r w:rsidR="0028680A">
        <w:rPr>
          <w:sz w:val="28"/>
        </w:rPr>
        <w:t xml:space="preserve"> </w:t>
      </w:r>
      <w:r w:rsidRPr="00191650">
        <w:rPr>
          <w:sz w:val="28"/>
        </w:rPr>
        <w:t>по</w:t>
      </w:r>
      <w:r w:rsidR="0028680A">
        <w:rPr>
          <w:sz w:val="28"/>
        </w:rPr>
        <w:t xml:space="preserve"> </w:t>
      </w:r>
      <w:r w:rsidR="00BC0295">
        <w:rPr>
          <w:sz w:val="28"/>
        </w:rPr>
        <w:t>решению Университета проводят</w:t>
      </w:r>
      <w:r w:rsidRPr="00191650">
        <w:rPr>
          <w:sz w:val="28"/>
        </w:rPr>
        <w:t>ся в</w:t>
      </w:r>
      <w:r w:rsidR="0028680A">
        <w:rPr>
          <w:sz w:val="28"/>
        </w:rPr>
        <w:t xml:space="preserve"> </w:t>
      </w:r>
      <w:r w:rsidRPr="00191650">
        <w:rPr>
          <w:sz w:val="28"/>
        </w:rPr>
        <w:t>письменной форме;</w:t>
      </w:r>
    </w:p>
    <w:p w:rsidR="00997484" w:rsidRPr="00191650" w:rsidRDefault="0028680A" w:rsidP="00494340">
      <w:pPr>
        <w:ind w:firstLine="709"/>
        <w:jc w:val="both"/>
        <w:rPr>
          <w:sz w:val="28"/>
        </w:rPr>
      </w:pPr>
      <w:r>
        <w:rPr>
          <w:sz w:val="28"/>
        </w:rPr>
        <w:t>е) для лиц с нарушениями опорно-двигательного аппарата</w:t>
      </w:r>
      <w:r w:rsidR="00BC0295">
        <w:rPr>
          <w:sz w:val="28"/>
        </w:rPr>
        <w:t xml:space="preserve">, </w:t>
      </w:r>
      <w:r w:rsidR="00997484" w:rsidRPr="00191650">
        <w:rPr>
          <w:sz w:val="28"/>
        </w:rPr>
        <w:t>на</w:t>
      </w:r>
      <w:r>
        <w:rPr>
          <w:sz w:val="28"/>
        </w:rPr>
        <w:t xml:space="preserve">рушениями двигательных функций верхних конечностей или </w:t>
      </w:r>
      <w:r w:rsidR="00997484" w:rsidRPr="00191650">
        <w:rPr>
          <w:sz w:val="28"/>
        </w:rPr>
        <w:t>отсутствием</w:t>
      </w:r>
      <w:r>
        <w:rPr>
          <w:sz w:val="28"/>
        </w:rPr>
        <w:t xml:space="preserve"> </w:t>
      </w:r>
      <w:r w:rsidR="00997484" w:rsidRPr="00191650">
        <w:rPr>
          <w:sz w:val="28"/>
        </w:rPr>
        <w:t>верхних конечностей):</w:t>
      </w:r>
    </w:p>
    <w:p w:rsidR="00997484" w:rsidRPr="00191650" w:rsidRDefault="008359CB" w:rsidP="00494340">
      <w:pPr>
        <w:ind w:firstLine="709"/>
        <w:jc w:val="both"/>
        <w:rPr>
          <w:sz w:val="28"/>
        </w:rPr>
      </w:pPr>
      <w:r>
        <w:rPr>
          <w:sz w:val="28"/>
        </w:rPr>
        <w:t xml:space="preserve">- </w:t>
      </w:r>
      <w:r w:rsidR="00997484" w:rsidRPr="00191650">
        <w:rPr>
          <w:sz w:val="28"/>
        </w:rPr>
        <w:t>письменные задания</w:t>
      </w:r>
      <w:r w:rsidR="0028680A">
        <w:rPr>
          <w:sz w:val="28"/>
        </w:rPr>
        <w:t xml:space="preserve"> выполняются на компьютере со </w:t>
      </w:r>
      <w:r w:rsidR="00997484" w:rsidRPr="00191650">
        <w:rPr>
          <w:sz w:val="28"/>
        </w:rPr>
        <w:t>специализированным</w:t>
      </w:r>
      <w:r w:rsidR="0028680A">
        <w:rPr>
          <w:sz w:val="28"/>
        </w:rPr>
        <w:t xml:space="preserve"> </w:t>
      </w:r>
      <w:r w:rsidR="00997484" w:rsidRPr="00191650">
        <w:rPr>
          <w:sz w:val="28"/>
        </w:rPr>
        <w:t>программным обеспечением или надиктовываются ассистенту;</w:t>
      </w:r>
    </w:p>
    <w:p w:rsidR="00997484" w:rsidRPr="00191650" w:rsidRDefault="008359CB" w:rsidP="00494340">
      <w:pPr>
        <w:ind w:firstLine="709"/>
        <w:jc w:val="both"/>
        <w:rPr>
          <w:sz w:val="28"/>
        </w:rPr>
      </w:pPr>
      <w:r>
        <w:rPr>
          <w:sz w:val="28"/>
        </w:rPr>
        <w:t xml:space="preserve">- </w:t>
      </w:r>
      <w:r w:rsidR="00997484" w:rsidRPr="00191650">
        <w:rPr>
          <w:sz w:val="28"/>
        </w:rPr>
        <w:t>вступительные испытания</w:t>
      </w:r>
      <w:r w:rsidR="00BC0295">
        <w:rPr>
          <w:sz w:val="28"/>
        </w:rPr>
        <w:t>, проводимые в письменной форме,</w:t>
      </w:r>
      <w:r w:rsidR="00997484" w:rsidRPr="00191650">
        <w:rPr>
          <w:sz w:val="28"/>
        </w:rPr>
        <w:t xml:space="preserve"> </w:t>
      </w:r>
      <w:r w:rsidR="00BC0295">
        <w:rPr>
          <w:sz w:val="28"/>
        </w:rPr>
        <w:t>по решению Университета проводят</w:t>
      </w:r>
      <w:r w:rsidR="00997484" w:rsidRPr="00191650">
        <w:rPr>
          <w:sz w:val="28"/>
        </w:rPr>
        <w:t>ся</w:t>
      </w:r>
      <w:r w:rsidR="0028680A">
        <w:rPr>
          <w:sz w:val="28"/>
        </w:rPr>
        <w:t xml:space="preserve"> </w:t>
      </w:r>
      <w:r w:rsidR="00997484" w:rsidRPr="00191650">
        <w:rPr>
          <w:sz w:val="28"/>
        </w:rPr>
        <w:t>в устной форме.</w:t>
      </w:r>
    </w:p>
    <w:p w:rsidR="00997484" w:rsidRPr="00191650" w:rsidRDefault="00DD36CA" w:rsidP="00494340">
      <w:pPr>
        <w:ind w:firstLine="709"/>
        <w:jc w:val="both"/>
        <w:rPr>
          <w:sz w:val="28"/>
        </w:rPr>
      </w:pPr>
      <w:r>
        <w:rPr>
          <w:sz w:val="28"/>
        </w:rPr>
        <w:t>52</w:t>
      </w:r>
      <w:r w:rsidR="00997484" w:rsidRPr="00191650">
        <w:rPr>
          <w:sz w:val="28"/>
        </w:rPr>
        <w:t>. Ус</w:t>
      </w:r>
      <w:r w:rsidR="0028680A">
        <w:rPr>
          <w:sz w:val="28"/>
        </w:rPr>
        <w:t xml:space="preserve">ловия, указанные в пунктах </w:t>
      </w:r>
      <w:r w:rsidR="00BC0295">
        <w:rPr>
          <w:sz w:val="28"/>
        </w:rPr>
        <w:t>46-51</w:t>
      </w:r>
      <w:r w:rsidR="0028680A">
        <w:rPr>
          <w:sz w:val="28"/>
        </w:rPr>
        <w:t xml:space="preserve"> </w:t>
      </w:r>
      <w:r w:rsidR="00BC0295">
        <w:rPr>
          <w:sz w:val="28"/>
        </w:rPr>
        <w:t xml:space="preserve">настоящих </w:t>
      </w:r>
      <w:r w:rsidR="00CC3B1E">
        <w:rPr>
          <w:sz w:val="28"/>
        </w:rPr>
        <w:t>Правил</w:t>
      </w:r>
      <w:r w:rsidR="0028680A">
        <w:rPr>
          <w:sz w:val="28"/>
        </w:rPr>
        <w:t>,</w:t>
      </w:r>
      <w:r w:rsidR="00997484" w:rsidRPr="00191650">
        <w:rPr>
          <w:sz w:val="28"/>
        </w:rPr>
        <w:t xml:space="preserve"> предоставляются</w:t>
      </w:r>
      <w:r w:rsidR="0028680A">
        <w:rPr>
          <w:sz w:val="28"/>
        </w:rPr>
        <w:t xml:space="preserve"> </w:t>
      </w:r>
      <w:r w:rsidR="00997484" w:rsidRPr="00191650">
        <w:rPr>
          <w:sz w:val="28"/>
        </w:rPr>
        <w:t>пос</w:t>
      </w:r>
      <w:r w:rsidR="0028680A">
        <w:rPr>
          <w:sz w:val="28"/>
        </w:rPr>
        <w:t xml:space="preserve">тупающим на основании заявления о приеме, содержащего </w:t>
      </w:r>
      <w:r w:rsidR="00997484" w:rsidRPr="00191650">
        <w:rPr>
          <w:sz w:val="28"/>
        </w:rPr>
        <w:t>сведения о</w:t>
      </w:r>
      <w:r w:rsidR="0028680A">
        <w:rPr>
          <w:sz w:val="28"/>
        </w:rPr>
        <w:t xml:space="preserve"> </w:t>
      </w:r>
      <w:r w:rsidR="00997484" w:rsidRPr="00191650">
        <w:rPr>
          <w:sz w:val="28"/>
        </w:rPr>
        <w:t>необходимости создания соответствующих специальных условий.</w:t>
      </w:r>
    </w:p>
    <w:p w:rsidR="00997484" w:rsidRDefault="00997484" w:rsidP="00494340">
      <w:pPr>
        <w:ind w:firstLine="709"/>
        <w:jc w:val="both"/>
        <w:rPr>
          <w:sz w:val="28"/>
        </w:rPr>
      </w:pPr>
      <w:r w:rsidRPr="00191650">
        <w:rPr>
          <w:sz w:val="28"/>
        </w:rPr>
        <w:t> </w:t>
      </w:r>
    </w:p>
    <w:p w:rsidR="00997484" w:rsidRPr="00191650" w:rsidRDefault="00DD36CA" w:rsidP="007D3242">
      <w:pPr>
        <w:ind w:firstLine="709"/>
        <w:jc w:val="center"/>
        <w:rPr>
          <w:sz w:val="28"/>
        </w:rPr>
      </w:pPr>
      <w:r>
        <w:rPr>
          <w:sz w:val="28"/>
        </w:rPr>
        <w:t>VI</w:t>
      </w:r>
      <w:r w:rsidR="00997484" w:rsidRPr="00191650">
        <w:rPr>
          <w:sz w:val="28"/>
        </w:rPr>
        <w:t>. Общие правила подачи и рассмотрения апелляций</w:t>
      </w:r>
    </w:p>
    <w:p w:rsidR="00997484" w:rsidRPr="00191650" w:rsidRDefault="00997484" w:rsidP="00494340">
      <w:pPr>
        <w:ind w:firstLine="709"/>
        <w:jc w:val="both"/>
        <w:rPr>
          <w:sz w:val="28"/>
        </w:rPr>
      </w:pPr>
      <w:r w:rsidRPr="00191650">
        <w:rPr>
          <w:sz w:val="28"/>
        </w:rPr>
        <w:t> </w:t>
      </w:r>
    </w:p>
    <w:p w:rsidR="00997484" w:rsidRDefault="00DD36CA" w:rsidP="00494340">
      <w:pPr>
        <w:ind w:firstLine="709"/>
        <w:jc w:val="both"/>
        <w:rPr>
          <w:sz w:val="28"/>
        </w:rPr>
      </w:pPr>
      <w:r>
        <w:rPr>
          <w:sz w:val="28"/>
        </w:rPr>
        <w:t>53</w:t>
      </w:r>
      <w:r w:rsidR="00FA51A5">
        <w:rPr>
          <w:sz w:val="28"/>
        </w:rPr>
        <w:t>.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r w:rsidR="00997484" w:rsidRPr="00191650">
        <w:rPr>
          <w:sz w:val="28"/>
        </w:rPr>
        <w:t>.</w:t>
      </w:r>
    </w:p>
    <w:p w:rsidR="00FA51A5" w:rsidRDefault="00FA51A5" w:rsidP="00494340">
      <w:pPr>
        <w:ind w:firstLine="709"/>
        <w:jc w:val="both"/>
        <w:rPr>
          <w:sz w:val="28"/>
        </w:rPr>
      </w:pPr>
      <w:r>
        <w:rPr>
          <w:sz w:val="28"/>
        </w:rPr>
        <w:t>54. Апелляция подается одним из способов, указанных в пункте 16 Порядка.</w:t>
      </w:r>
    </w:p>
    <w:p w:rsidR="00FA51A5" w:rsidRDefault="00FA51A5" w:rsidP="00494340">
      <w:pPr>
        <w:ind w:firstLine="709"/>
        <w:jc w:val="both"/>
        <w:rPr>
          <w:sz w:val="28"/>
        </w:rPr>
      </w:pPr>
      <w:r>
        <w:rPr>
          <w:sz w:val="28"/>
        </w:rPr>
        <w:t>55.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FA51A5" w:rsidRDefault="00FA51A5" w:rsidP="00494340">
      <w:pPr>
        <w:ind w:firstLine="709"/>
        <w:jc w:val="both"/>
        <w:rPr>
          <w:sz w:val="28"/>
        </w:rPr>
      </w:pPr>
      <w:r>
        <w:rPr>
          <w:sz w:val="28"/>
        </w:rPr>
        <w:t>56.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FA51A5" w:rsidRDefault="00FA51A5" w:rsidP="00494340">
      <w:pPr>
        <w:ind w:firstLine="709"/>
        <w:jc w:val="both"/>
        <w:rPr>
          <w:sz w:val="28"/>
        </w:rPr>
      </w:pPr>
      <w:r>
        <w:rPr>
          <w:sz w:val="28"/>
        </w:rPr>
        <w:t>57. Рассмотрение апелляции проводится не позднее следующего рабочего дня после дня ее подачи.</w:t>
      </w:r>
    </w:p>
    <w:p w:rsidR="00FA51A5" w:rsidRDefault="00FA51A5" w:rsidP="00494340">
      <w:pPr>
        <w:ind w:firstLine="709"/>
        <w:jc w:val="both"/>
        <w:rPr>
          <w:sz w:val="28"/>
        </w:rPr>
      </w:pPr>
      <w:r>
        <w:rPr>
          <w:sz w:val="28"/>
        </w:rPr>
        <w:lastRenderedPageBreak/>
        <w:t>58. Поступающий (доверенное лицо)</w:t>
      </w:r>
      <w:r w:rsidR="007059AF">
        <w:rPr>
          <w:sz w:val="28"/>
        </w:rPr>
        <w:t xml:space="preserve"> имеет право присутствовать при рассмотрении апелляции. </w:t>
      </w:r>
    </w:p>
    <w:p w:rsidR="007059AF" w:rsidRDefault="007059AF" w:rsidP="00494340">
      <w:pPr>
        <w:ind w:firstLine="709"/>
        <w:jc w:val="both"/>
        <w:rPr>
          <w:sz w:val="28"/>
        </w:rPr>
      </w:pPr>
      <w:r>
        <w:rPr>
          <w:sz w:val="28"/>
        </w:rPr>
        <w:t>59.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7059AF" w:rsidRDefault="007059AF" w:rsidP="007059AF">
      <w:pPr>
        <w:ind w:firstLine="709"/>
        <w:jc w:val="both"/>
        <w:rPr>
          <w:sz w:val="28"/>
        </w:rPr>
      </w:pPr>
      <w:r>
        <w:rPr>
          <w:sz w:val="28"/>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7059AF" w:rsidRDefault="007059AF" w:rsidP="00494340">
      <w:pPr>
        <w:ind w:firstLine="709"/>
        <w:jc w:val="both"/>
        <w:rPr>
          <w:sz w:val="28"/>
        </w:rPr>
      </w:pPr>
    </w:p>
    <w:p w:rsidR="007059AF" w:rsidRPr="00191650" w:rsidRDefault="007059AF" w:rsidP="007059AF">
      <w:pPr>
        <w:ind w:firstLine="709"/>
        <w:jc w:val="center"/>
        <w:rPr>
          <w:sz w:val="28"/>
        </w:rPr>
      </w:pPr>
      <w:r w:rsidRPr="00780A6B">
        <w:rPr>
          <w:sz w:val="28"/>
        </w:rPr>
        <w:t>VII. Учет индивидуальных достижений поступающих при приеме на обучение</w:t>
      </w:r>
    </w:p>
    <w:p w:rsidR="00997484" w:rsidRDefault="00997484" w:rsidP="007059AF">
      <w:pPr>
        <w:jc w:val="both"/>
        <w:rPr>
          <w:sz w:val="28"/>
        </w:rPr>
      </w:pPr>
    </w:p>
    <w:p w:rsidR="002D354A" w:rsidRPr="0037504F" w:rsidRDefault="002D354A" w:rsidP="002D354A">
      <w:pPr>
        <w:ind w:firstLine="709"/>
        <w:jc w:val="both"/>
        <w:rPr>
          <w:sz w:val="28"/>
        </w:rPr>
      </w:pPr>
      <w:r w:rsidRPr="0037504F">
        <w:rPr>
          <w:sz w:val="28"/>
        </w:rPr>
        <w:t>60. Поступающий на обучение вправе представить сведения о своих индивидуальных достижениях, результаты которых учитываются при приеме на обучение</w:t>
      </w:r>
      <w:r w:rsidRPr="0037504F">
        <w:rPr>
          <w:rStyle w:val="a6"/>
          <w:sz w:val="28"/>
        </w:rPr>
        <w:footnoteReference w:id="7"/>
      </w:r>
      <w:r w:rsidRPr="0037504F">
        <w:rPr>
          <w:sz w:val="28"/>
        </w:rPr>
        <w:t>. Учет результатов индивидуальных достижений осуществляется посредством начисления баллов за индивидуальные достижения в качестве преимущества при равенстве критериев ранжирования списков поступающих.</w:t>
      </w:r>
    </w:p>
    <w:p w:rsidR="002D354A" w:rsidRDefault="002D354A" w:rsidP="002D354A">
      <w:pPr>
        <w:ind w:firstLine="709"/>
        <w:jc w:val="both"/>
        <w:rPr>
          <w:sz w:val="28"/>
        </w:rPr>
      </w:pPr>
      <w:r w:rsidRPr="0037504F">
        <w:rPr>
          <w:sz w:val="28"/>
        </w:rPr>
        <w:t>Поступающий представляет документы, подтверждающие получение индивидуальных достижений.</w:t>
      </w:r>
    </w:p>
    <w:p w:rsidR="00DB1A73" w:rsidRPr="00DB1A73" w:rsidRDefault="00DB1A73" w:rsidP="00DB1A73">
      <w:pPr>
        <w:ind w:firstLine="709"/>
        <w:jc w:val="both"/>
        <w:rPr>
          <w:color w:val="333333"/>
          <w:sz w:val="28"/>
        </w:rPr>
      </w:pPr>
      <w:r w:rsidRPr="00983E12">
        <w:rPr>
          <w:sz w:val="28"/>
        </w:rPr>
        <w:t>Учет результатов индивидуальных достижений осуществляется посредством начисления баллов. При приеме на обучение по программам подготовки научно-педагогических кадров в аспирантуре поступающему может быть начислено за индивидуальные достижения не более 2 баллов суммарно.</w:t>
      </w:r>
      <w:r w:rsidR="0037504F">
        <w:rPr>
          <w:sz w:val="28"/>
        </w:rPr>
        <w:t xml:space="preserve"> При этом баллы начисляются только в том случае, если тематика индивидуальных достижений соответствует направлению и направленности программы аспирантуры, на которую поступающий подал документы.</w:t>
      </w:r>
    </w:p>
    <w:p w:rsidR="002D354A" w:rsidRDefault="002D354A" w:rsidP="0037504F">
      <w:pPr>
        <w:ind w:firstLine="709"/>
        <w:jc w:val="both"/>
        <w:rPr>
          <w:sz w:val="28"/>
        </w:rPr>
      </w:pPr>
      <w:r>
        <w:rPr>
          <w:sz w:val="28"/>
        </w:rPr>
        <w:t>61.</w:t>
      </w:r>
      <w:r w:rsidR="0037504F">
        <w:rPr>
          <w:sz w:val="28"/>
        </w:rPr>
        <w:t xml:space="preserve"> </w:t>
      </w:r>
      <w:r>
        <w:rPr>
          <w:sz w:val="28"/>
        </w:rPr>
        <w:t xml:space="preserve"> </w:t>
      </w:r>
      <w:r w:rsidR="00780A6B">
        <w:rPr>
          <w:sz w:val="28"/>
        </w:rPr>
        <w:t>Перечень учитываемых индивидуальных достижений и порядок их учета представлен в Приложении Б.</w:t>
      </w:r>
    </w:p>
    <w:p w:rsidR="00886625" w:rsidRDefault="00886625" w:rsidP="007059AF">
      <w:pPr>
        <w:jc w:val="both"/>
        <w:rPr>
          <w:sz w:val="28"/>
        </w:rPr>
      </w:pPr>
    </w:p>
    <w:p w:rsidR="00997484" w:rsidRPr="00191650" w:rsidRDefault="00997484" w:rsidP="009C048D">
      <w:pPr>
        <w:ind w:firstLine="709"/>
        <w:jc w:val="center"/>
        <w:rPr>
          <w:sz w:val="28"/>
        </w:rPr>
      </w:pPr>
      <w:r w:rsidRPr="00191650">
        <w:rPr>
          <w:sz w:val="28"/>
        </w:rPr>
        <w:t xml:space="preserve">VIII. </w:t>
      </w:r>
      <w:r w:rsidR="00780A6B">
        <w:rPr>
          <w:sz w:val="28"/>
        </w:rPr>
        <w:t>Формирование списков поступающих и зачисление на обучение</w:t>
      </w:r>
    </w:p>
    <w:p w:rsidR="00997484" w:rsidRPr="00191650" w:rsidRDefault="00997484" w:rsidP="00494340">
      <w:pPr>
        <w:ind w:firstLine="709"/>
        <w:jc w:val="both"/>
        <w:rPr>
          <w:sz w:val="28"/>
        </w:rPr>
      </w:pPr>
      <w:r w:rsidRPr="00191650">
        <w:rPr>
          <w:sz w:val="28"/>
        </w:rPr>
        <w:t> </w:t>
      </w:r>
    </w:p>
    <w:p w:rsidR="00997484" w:rsidRPr="00191650" w:rsidRDefault="00DB1A73" w:rsidP="00494340">
      <w:pPr>
        <w:ind w:firstLine="709"/>
        <w:jc w:val="both"/>
        <w:rPr>
          <w:sz w:val="28"/>
        </w:rPr>
      </w:pPr>
      <w:r>
        <w:rPr>
          <w:sz w:val="28"/>
        </w:rPr>
        <w:t xml:space="preserve">62. </w:t>
      </w:r>
      <w:r w:rsidR="00997484" w:rsidRPr="00191650">
        <w:rPr>
          <w:sz w:val="28"/>
        </w:rPr>
        <w:t xml:space="preserve">По результатам вступительных испытаний </w:t>
      </w:r>
      <w:r w:rsidR="009C048D">
        <w:rPr>
          <w:sz w:val="28"/>
        </w:rPr>
        <w:t>Университет</w:t>
      </w:r>
      <w:r w:rsidR="00997484" w:rsidRPr="00191650">
        <w:rPr>
          <w:sz w:val="28"/>
        </w:rPr>
        <w:t xml:space="preserve"> формирует </w:t>
      </w:r>
      <w:r>
        <w:rPr>
          <w:sz w:val="28"/>
        </w:rPr>
        <w:t>отдельный список поступающих по каждому конкурсу. В список поступающих не включаются лица, набравшие менее минимального количества баллов по результатам одного или нескольких вступительных испытаний.</w:t>
      </w:r>
    </w:p>
    <w:p w:rsidR="00997484" w:rsidRPr="0037504F" w:rsidRDefault="00DB1A73" w:rsidP="00494340">
      <w:pPr>
        <w:ind w:firstLine="709"/>
        <w:jc w:val="both"/>
        <w:rPr>
          <w:sz w:val="28"/>
        </w:rPr>
      </w:pPr>
      <w:r w:rsidRPr="0037504F">
        <w:rPr>
          <w:sz w:val="28"/>
        </w:rPr>
        <w:t>63</w:t>
      </w:r>
      <w:r w:rsidR="00AB07FB" w:rsidRPr="0037504F">
        <w:rPr>
          <w:sz w:val="28"/>
        </w:rPr>
        <w:t xml:space="preserve">. </w:t>
      </w:r>
      <w:r w:rsidRPr="0037504F">
        <w:rPr>
          <w:sz w:val="28"/>
        </w:rPr>
        <w:t>Список поступающих ранжируется по следующим основаниям:</w:t>
      </w:r>
    </w:p>
    <w:p w:rsidR="00DB1A73" w:rsidRPr="0037504F" w:rsidRDefault="00DB1A73" w:rsidP="00494340">
      <w:pPr>
        <w:ind w:firstLine="709"/>
        <w:jc w:val="both"/>
        <w:rPr>
          <w:sz w:val="28"/>
        </w:rPr>
      </w:pPr>
      <w:r w:rsidRPr="0037504F">
        <w:rPr>
          <w:sz w:val="28"/>
        </w:rPr>
        <w:t>по убыванию суммы конкурсных баллов;</w:t>
      </w:r>
    </w:p>
    <w:p w:rsidR="00DB1A73" w:rsidRPr="0037504F" w:rsidRDefault="00DB1A73" w:rsidP="00494340">
      <w:pPr>
        <w:ind w:firstLine="709"/>
        <w:jc w:val="both"/>
        <w:rPr>
          <w:sz w:val="28"/>
        </w:rPr>
      </w:pPr>
      <w:r w:rsidRPr="0037504F">
        <w:rPr>
          <w:sz w:val="28"/>
        </w:rPr>
        <w:t>при равенстве суммы конкурсных баллов – по убыванию суммы конкурсных баллов, начисленных</w:t>
      </w:r>
      <w:r w:rsidR="0037504F" w:rsidRPr="0037504F">
        <w:rPr>
          <w:sz w:val="28"/>
        </w:rPr>
        <w:t xml:space="preserve"> за индивидуальные достижения</w:t>
      </w:r>
      <w:r w:rsidRPr="0037504F">
        <w:rPr>
          <w:sz w:val="28"/>
        </w:rPr>
        <w:t>.</w:t>
      </w:r>
    </w:p>
    <w:p w:rsidR="00DB1A73" w:rsidRDefault="00DB1A73" w:rsidP="00494340">
      <w:pPr>
        <w:ind w:firstLine="709"/>
        <w:jc w:val="both"/>
        <w:rPr>
          <w:sz w:val="28"/>
        </w:rPr>
      </w:pPr>
      <w:r>
        <w:rPr>
          <w:sz w:val="28"/>
        </w:rPr>
        <w:t>64. В списках поступающих указываются следующие сведения по каждому поступающему:</w:t>
      </w:r>
    </w:p>
    <w:p w:rsidR="00DB1A73" w:rsidRDefault="00DB1A73" w:rsidP="00494340">
      <w:pPr>
        <w:ind w:firstLine="709"/>
        <w:jc w:val="both"/>
        <w:rPr>
          <w:sz w:val="28"/>
        </w:rPr>
      </w:pPr>
      <w:r>
        <w:rPr>
          <w:sz w:val="28"/>
        </w:rPr>
        <w:t>количества баллов за каждое вступительное испытание;</w:t>
      </w:r>
    </w:p>
    <w:p w:rsidR="00DB1A73" w:rsidRDefault="00DB1A73" w:rsidP="00494340">
      <w:pPr>
        <w:ind w:firstLine="709"/>
        <w:jc w:val="both"/>
        <w:rPr>
          <w:sz w:val="28"/>
        </w:rPr>
      </w:pPr>
      <w:r>
        <w:rPr>
          <w:sz w:val="28"/>
        </w:rPr>
        <w:lastRenderedPageBreak/>
        <w:t>количество баллов за индивидуальные достижения;</w:t>
      </w:r>
    </w:p>
    <w:p w:rsidR="00DB1A73" w:rsidRDefault="00DB1A73" w:rsidP="00494340">
      <w:pPr>
        <w:ind w:firstLine="709"/>
        <w:jc w:val="both"/>
        <w:rPr>
          <w:sz w:val="28"/>
        </w:rPr>
      </w:pPr>
      <w:r>
        <w:rPr>
          <w:sz w:val="28"/>
        </w:rPr>
        <w:t>наличие оригинала документа установленного образца (заявления о согласии на зачисление) (представленного в соответствии с пунктом 66 настоящих Правил).</w:t>
      </w:r>
    </w:p>
    <w:p w:rsidR="00DB1A73" w:rsidRPr="00191650" w:rsidRDefault="00DB1A73" w:rsidP="00494340">
      <w:pPr>
        <w:ind w:firstLine="709"/>
        <w:jc w:val="both"/>
        <w:rPr>
          <w:sz w:val="28"/>
        </w:rPr>
      </w:pPr>
      <w:r>
        <w:rPr>
          <w:sz w:val="28"/>
        </w:rPr>
        <w:t>65.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997484" w:rsidRDefault="00997484" w:rsidP="009C048D">
      <w:pPr>
        <w:ind w:firstLine="709"/>
        <w:jc w:val="both"/>
        <w:rPr>
          <w:b/>
          <w:sz w:val="28"/>
        </w:rPr>
      </w:pPr>
      <w:r w:rsidRPr="00191650">
        <w:rPr>
          <w:sz w:val="28"/>
        </w:rPr>
        <w:t>6</w:t>
      </w:r>
      <w:r w:rsidR="00DB1A73">
        <w:rPr>
          <w:sz w:val="28"/>
        </w:rPr>
        <w:t>6</w:t>
      </w:r>
      <w:r w:rsidRPr="00191650">
        <w:rPr>
          <w:sz w:val="28"/>
        </w:rPr>
        <w:t>. Зачислению на места в рамках контрольных цифр по общему конкурсу</w:t>
      </w:r>
      <w:r w:rsidR="00AB07FB">
        <w:rPr>
          <w:sz w:val="28"/>
        </w:rPr>
        <w:t xml:space="preserve"> </w:t>
      </w:r>
      <w:r w:rsidRPr="00191650">
        <w:rPr>
          <w:sz w:val="28"/>
        </w:rPr>
        <w:t>подле</w:t>
      </w:r>
      <w:r w:rsidR="00AB07FB">
        <w:rPr>
          <w:sz w:val="28"/>
        </w:rPr>
        <w:t xml:space="preserve">жат поступающие, представившие оригинал </w:t>
      </w:r>
      <w:r w:rsidR="00DE416C">
        <w:rPr>
          <w:sz w:val="28"/>
        </w:rPr>
        <w:t xml:space="preserve">документа установленного образца </w:t>
      </w:r>
      <w:r w:rsidR="00E51124" w:rsidRPr="00E51124">
        <w:rPr>
          <w:b/>
          <w:sz w:val="28"/>
        </w:rPr>
        <w:t xml:space="preserve">не позднее </w:t>
      </w:r>
      <w:r w:rsidR="001F73B1">
        <w:rPr>
          <w:b/>
          <w:sz w:val="28"/>
        </w:rPr>
        <w:t>15</w:t>
      </w:r>
      <w:r w:rsidR="00E51124" w:rsidRPr="00E51124">
        <w:rPr>
          <w:b/>
          <w:sz w:val="28"/>
        </w:rPr>
        <w:t xml:space="preserve"> августа</w:t>
      </w:r>
      <w:r w:rsidR="00AB07FB">
        <w:rPr>
          <w:sz w:val="28"/>
        </w:rPr>
        <w:t xml:space="preserve">, на места по договорам об </w:t>
      </w:r>
      <w:r w:rsidRPr="00191650">
        <w:rPr>
          <w:sz w:val="28"/>
        </w:rPr>
        <w:t>оказании платных</w:t>
      </w:r>
      <w:r w:rsidR="00AB07FB">
        <w:rPr>
          <w:sz w:val="28"/>
        </w:rPr>
        <w:t xml:space="preserve"> </w:t>
      </w:r>
      <w:r w:rsidRPr="00191650">
        <w:rPr>
          <w:sz w:val="28"/>
        </w:rPr>
        <w:t>обра</w:t>
      </w:r>
      <w:r w:rsidR="00AB07FB">
        <w:rPr>
          <w:sz w:val="28"/>
        </w:rPr>
        <w:t xml:space="preserve">зовательных услуг поступающие, </w:t>
      </w:r>
      <w:r w:rsidR="00DE416C">
        <w:rPr>
          <w:sz w:val="28"/>
        </w:rPr>
        <w:t xml:space="preserve">предоставившие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заверении копии приемной комиссией, </w:t>
      </w:r>
      <w:r w:rsidR="001F73B1">
        <w:rPr>
          <w:b/>
          <w:sz w:val="28"/>
        </w:rPr>
        <w:t>не позднее 17</w:t>
      </w:r>
      <w:r w:rsidR="00DE416C" w:rsidRPr="00DE416C">
        <w:rPr>
          <w:b/>
          <w:sz w:val="28"/>
        </w:rPr>
        <w:t xml:space="preserve"> августа</w:t>
      </w:r>
      <w:r w:rsidRPr="00DE416C">
        <w:rPr>
          <w:b/>
          <w:sz w:val="28"/>
        </w:rPr>
        <w:t>.</w:t>
      </w:r>
    </w:p>
    <w:p w:rsidR="00DE416C" w:rsidRDefault="00DE416C" w:rsidP="009C048D">
      <w:pPr>
        <w:ind w:firstLine="709"/>
        <w:jc w:val="both"/>
        <w:rPr>
          <w:sz w:val="28"/>
        </w:rPr>
      </w:pPr>
      <w:r>
        <w:rPr>
          <w:sz w:val="28"/>
        </w:rPr>
        <w:t xml:space="preserve">В день завершения приема указанных документов они подаются в Университет не позднее 18 часов по местному времени. </w:t>
      </w:r>
    </w:p>
    <w:p w:rsidR="00DE416C" w:rsidRDefault="00DE416C" w:rsidP="009C048D">
      <w:pPr>
        <w:ind w:firstLine="709"/>
        <w:jc w:val="both"/>
        <w:rPr>
          <w:sz w:val="28"/>
        </w:rPr>
      </w:pPr>
      <w:r>
        <w:rPr>
          <w:sz w:val="28"/>
        </w:rPr>
        <w:t>67. Зачислению подлежат поступающие, представившие оригинал документа установленного образца (заявление о согласии на зачислении) в соответствии с пунктом 66 настоящих Правил. Зачисление проводится в соответствии с ранжированным списком до заполнения установленного количества мест.</w:t>
      </w:r>
    </w:p>
    <w:p w:rsidR="00DE416C" w:rsidRPr="00DE416C" w:rsidRDefault="00DE416C" w:rsidP="009C048D">
      <w:pPr>
        <w:ind w:firstLine="709"/>
        <w:jc w:val="both"/>
        <w:rPr>
          <w:sz w:val="28"/>
        </w:rPr>
      </w:pPr>
      <w:r>
        <w:rPr>
          <w:sz w:val="28"/>
        </w:rPr>
        <w:t xml:space="preserve">68. Незаполненные (освободившиеся до завершения зачисления) места в пределах целевой квоты добавляются к основным местам в рамках контрольных цифр по тем же условиям поступления. </w:t>
      </w:r>
    </w:p>
    <w:p w:rsidR="00F20F43" w:rsidRDefault="00DE416C" w:rsidP="00494340">
      <w:pPr>
        <w:ind w:firstLine="709"/>
        <w:jc w:val="both"/>
        <w:rPr>
          <w:sz w:val="28"/>
        </w:rPr>
      </w:pPr>
      <w:r>
        <w:rPr>
          <w:sz w:val="28"/>
        </w:rPr>
        <w:t>69</w:t>
      </w:r>
      <w:r w:rsidR="00A450EB">
        <w:rPr>
          <w:sz w:val="28"/>
        </w:rPr>
        <w:t xml:space="preserve">. </w:t>
      </w:r>
      <w:r w:rsidR="00A450EB" w:rsidRPr="00A450EB">
        <w:rPr>
          <w:b/>
          <w:sz w:val="28"/>
        </w:rPr>
        <w:t>Срок</w:t>
      </w:r>
      <w:r w:rsidR="00C2311F" w:rsidRPr="00A450EB">
        <w:rPr>
          <w:b/>
          <w:sz w:val="28"/>
        </w:rPr>
        <w:t xml:space="preserve"> зачисления </w:t>
      </w:r>
      <w:r w:rsidR="00F20F43">
        <w:rPr>
          <w:b/>
          <w:sz w:val="28"/>
        </w:rPr>
        <w:t xml:space="preserve">в аспирантуру </w:t>
      </w:r>
      <w:r w:rsidR="00905609">
        <w:rPr>
          <w:b/>
          <w:sz w:val="28"/>
        </w:rPr>
        <w:t>19</w:t>
      </w:r>
      <w:r w:rsidR="00A450EB" w:rsidRPr="00A450EB">
        <w:rPr>
          <w:b/>
          <w:sz w:val="28"/>
        </w:rPr>
        <w:t xml:space="preserve"> августа</w:t>
      </w:r>
      <w:r w:rsidR="007234C8">
        <w:rPr>
          <w:b/>
          <w:sz w:val="28"/>
        </w:rPr>
        <w:t xml:space="preserve"> </w:t>
      </w:r>
      <w:r w:rsidR="007234C8" w:rsidRPr="00F20F43">
        <w:rPr>
          <w:sz w:val="28"/>
        </w:rPr>
        <w:t>в рамках контрольных цифр приема</w:t>
      </w:r>
      <w:r w:rsidR="00050D38">
        <w:rPr>
          <w:sz w:val="28"/>
        </w:rPr>
        <w:t xml:space="preserve">. Срок зачисления в аспирантуру </w:t>
      </w:r>
      <w:r w:rsidR="00C2311F" w:rsidRPr="00F20F43">
        <w:rPr>
          <w:sz w:val="28"/>
        </w:rPr>
        <w:t xml:space="preserve">на места по договорам об </w:t>
      </w:r>
      <w:r w:rsidR="00997484" w:rsidRPr="00F20F43">
        <w:rPr>
          <w:sz w:val="28"/>
        </w:rPr>
        <w:t>оказании платных</w:t>
      </w:r>
      <w:r w:rsidR="00C2311F" w:rsidRPr="00F20F43">
        <w:rPr>
          <w:sz w:val="28"/>
        </w:rPr>
        <w:t xml:space="preserve"> </w:t>
      </w:r>
      <w:r w:rsidR="00997484" w:rsidRPr="00F20F43">
        <w:rPr>
          <w:sz w:val="28"/>
        </w:rPr>
        <w:t>образова</w:t>
      </w:r>
      <w:r w:rsidR="00C2311F" w:rsidRPr="00F20F43">
        <w:rPr>
          <w:sz w:val="28"/>
        </w:rPr>
        <w:t>тельных</w:t>
      </w:r>
      <w:r w:rsidR="00C2311F">
        <w:rPr>
          <w:sz w:val="28"/>
        </w:rPr>
        <w:t xml:space="preserve"> услуг</w:t>
      </w:r>
      <w:r w:rsidR="00050D38">
        <w:rPr>
          <w:sz w:val="28"/>
        </w:rPr>
        <w:t xml:space="preserve"> </w:t>
      </w:r>
      <w:r w:rsidR="00905609">
        <w:rPr>
          <w:b/>
          <w:sz w:val="28"/>
        </w:rPr>
        <w:t>21</w:t>
      </w:r>
      <w:r w:rsidR="00050D38" w:rsidRPr="00050D38">
        <w:rPr>
          <w:b/>
          <w:sz w:val="28"/>
        </w:rPr>
        <w:t xml:space="preserve"> августа</w:t>
      </w:r>
      <w:r w:rsidR="00F20F43">
        <w:rPr>
          <w:sz w:val="28"/>
        </w:rPr>
        <w:t>.</w:t>
      </w:r>
      <w:r w:rsidR="00C2311F">
        <w:rPr>
          <w:sz w:val="28"/>
        </w:rPr>
        <w:t xml:space="preserve"> </w:t>
      </w:r>
    </w:p>
    <w:p w:rsidR="00997484" w:rsidRPr="00191650" w:rsidRDefault="00DE416C" w:rsidP="00494340">
      <w:pPr>
        <w:ind w:firstLine="709"/>
        <w:jc w:val="both"/>
        <w:rPr>
          <w:sz w:val="28"/>
        </w:rPr>
      </w:pPr>
      <w:r>
        <w:rPr>
          <w:sz w:val="28"/>
        </w:rPr>
        <w:t>70</w:t>
      </w:r>
      <w:r w:rsidR="00C2311F">
        <w:rPr>
          <w:sz w:val="28"/>
        </w:rPr>
        <w:t xml:space="preserve">. Представленные поступающим оригиналы документов </w:t>
      </w:r>
      <w:r w:rsidR="00997484" w:rsidRPr="00191650">
        <w:rPr>
          <w:sz w:val="28"/>
        </w:rPr>
        <w:t>возвращаются</w:t>
      </w:r>
      <w:r w:rsidR="00C2311F">
        <w:rPr>
          <w:sz w:val="28"/>
        </w:rPr>
        <w:t xml:space="preserve"> </w:t>
      </w:r>
      <w:r w:rsidR="00997484" w:rsidRPr="00191650">
        <w:rPr>
          <w:sz w:val="28"/>
        </w:rPr>
        <w:t xml:space="preserve">лицу, отозвавшему поданные документы </w:t>
      </w:r>
      <w:r w:rsidR="00C2311F">
        <w:rPr>
          <w:sz w:val="28"/>
        </w:rPr>
        <w:t xml:space="preserve">либо не поступившему на </w:t>
      </w:r>
      <w:r w:rsidR="00997484" w:rsidRPr="00191650">
        <w:rPr>
          <w:sz w:val="28"/>
        </w:rPr>
        <w:t>обучение, в</w:t>
      </w:r>
      <w:r w:rsidR="00C2311F">
        <w:rPr>
          <w:sz w:val="28"/>
        </w:rPr>
        <w:t xml:space="preserve"> соответствии со способом возврата поданных документов, </w:t>
      </w:r>
      <w:r w:rsidR="00997484" w:rsidRPr="00191650">
        <w:rPr>
          <w:sz w:val="28"/>
        </w:rPr>
        <w:t>указанным в</w:t>
      </w:r>
      <w:r w:rsidR="00C2311F">
        <w:rPr>
          <w:sz w:val="28"/>
        </w:rPr>
        <w:t xml:space="preserve"> </w:t>
      </w:r>
      <w:r w:rsidR="00997484" w:rsidRPr="00191650">
        <w:rPr>
          <w:sz w:val="28"/>
        </w:rPr>
        <w:t>заявлении об отзыве под</w:t>
      </w:r>
      <w:r w:rsidR="00C2311F">
        <w:rPr>
          <w:sz w:val="28"/>
        </w:rPr>
        <w:t xml:space="preserve">анных документов или в заявлении о </w:t>
      </w:r>
      <w:r w:rsidR="00997484" w:rsidRPr="00191650">
        <w:rPr>
          <w:sz w:val="28"/>
        </w:rPr>
        <w:t>приеме на</w:t>
      </w:r>
      <w:r w:rsidR="00C2311F">
        <w:rPr>
          <w:sz w:val="28"/>
        </w:rPr>
        <w:t xml:space="preserve"> </w:t>
      </w:r>
      <w:r w:rsidR="00997484" w:rsidRPr="00191650">
        <w:rPr>
          <w:sz w:val="28"/>
        </w:rPr>
        <w:t>обучение, в течение 20 рабочих дней соответственно после отзыва поданных</w:t>
      </w:r>
      <w:r w:rsidR="00C2311F">
        <w:rPr>
          <w:sz w:val="28"/>
        </w:rPr>
        <w:t xml:space="preserve"> </w:t>
      </w:r>
      <w:r w:rsidR="00997484" w:rsidRPr="00191650">
        <w:rPr>
          <w:sz w:val="28"/>
        </w:rPr>
        <w:t>документов или после подведения итогов конкурса.</w:t>
      </w:r>
    </w:p>
    <w:p w:rsidR="00997484" w:rsidRPr="00191650" w:rsidRDefault="00DE416C" w:rsidP="00494340">
      <w:pPr>
        <w:ind w:firstLine="709"/>
        <w:jc w:val="both"/>
        <w:rPr>
          <w:sz w:val="28"/>
        </w:rPr>
      </w:pPr>
      <w:r>
        <w:rPr>
          <w:sz w:val="28"/>
        </w:rPr>
        <w:t>71. Приказы</w:t>
      </w:r>
      <w:r w:rsidR="00997484" w:rsidRPr="00191650">
        <w:rPr>
          <w:sz w:val="28"/>
        </w:rPr>
        <w:t xml:space="preserve"> о зачислении </w:t>
      </w:r>
      <w:r>
        <w:rPr>
          <w:sz w:val="28"/>
        </w:rPr>
        <w:t xml:space="preserve">на обучение </w:t>
      </w:r>
      <w:r w:rsidR="00997484" w:rsidRPr="00191650">
        <w:rPr>
          <w:sz w:val="28"/>
        </w:rPr>
        <w:t>размещаются на официальном сайте и</w:t>
      </w:r>
      <w:r w:rsidR="00C2311F">
        <w:rPr>
          <w:sz w:val="28"/>
        </w:rPr>
        <w:t xml:space="preserve"> </w:t>
      </w:r>
      <w:r w:rsidR="00997484" w:rsidRPr="00191650">
        <w:rPr>
          <w:sz w:val="28"/>
        </w:rPr>
        <w:t>на информ</w:t>
      </w:r>
      <w:r w:rsidR="00C2311F">
        <w:rPr>
          <w:sz w:val="28"/>
        </w:rPr>
        <w:t>ационном</w:t>
      </w:r>
      <w:r w:rsidR="00997484" w:rsidRPr="00191650">
        <w:rPr>
          <w:sz w:val="28"/>
        </w:rPr>
        <w:t xml:space="preserve"> стенде </w:t>
      </w:r>
      <w:r w:rsidR="00C2311F">
        <w:rPr>
          <w:sz w:val="28"/>
        </w:rPr>
        <w:t>приемной комиссии и должны быть</w:t>
      </w:r>
      <w:r w:rsidR="00997484" w:rsidRPr="00191650">
        <w:rPr>
          <w:sz w:val="28"/>
        </w:rPr>
        <w:t xml:space="preserve"> доступны</w:t>
      </w:r>
      <w:r w:rsidR="00C2311F">
        <w:rPr>
          <w:sz w:val="28"/>
        </w:rPr>
        <w:t xml:space="preserve"> </w:t>
      </w:r>
      <w:r w:rsidR="00997484" w:rsidRPr="00191650">
        <w:rPr>
          <w:sz w:val="28"/>
        </w:rPr>
        <w:t xml:space="preserve">пользователям </w:t>
      </w:r>
      <w:r w:rsidR="000C2525">
        <w:rPr>
          <w:sz w:val="28"/>
        </w:rPr>
        <w:t xml:space="preserve">официального сайта </w:t>
      </w:r>
      <w:r w:rsidR="00997484" w:rsidRPr="00191650">
        <w:rPr>
          <w:sz w:val="28"/>
        </w:rPr>
        <w:t>в течение 6 месяцев со дня их издания.</w:t>
      </w:r>
    </w:p>
    <w:p w:rsidR="004D6978" w:rsidRPr="00DE416C" w:rsidRDefault="00997484" w:rsidP="002F05F8">
      <w:pPr>
        <w:ind w:firstLine="709"/>
        <w:jc w:val="both"/>
        <w:rPr>
          <w:sz w:val="28"/>
        </w:rPr>
      </w:pPr>
      <w:r w:rsidRPr="00191650">
        <w:rPr>
          <w:sz w:val="28"/>
        </w:rPr>
        <w:t> </w:t>
      </w:r>
    </w:p>
    <w:p w:rsidR="00997484" w:rsidRPr="00191650" w:rsidRDefault="00997484" w:rsidP="009C048D">
      <w:pPr>
        <w:ind w:firstLine="709"/>
        <w:jc w:val="center"/>
        <w:rPr>
          <w:sz w:val="28"/>
        </w:rPr>
      </w:pPr>
      <w:r w:rsidRPr="00191650">
        <w:rPr>
          <w:sz w:val="28"/>
        </w:rPr>
        <w:t>IX. Особенности организации целевого приема</w:t>
      </w:r>
    </w:p>
    <w:p w:rsidR="00997484" w:rsidRPr="00191650" w:rsidRDefault="00997484" w:rsidP="00494340">
      <w:pPr>
        <w:ind w:firstLine="709"/>
        <w:jc w:val="both"/>
        <w:rPr>
          <w:sz w:val="28"/>
        </w:rPr>
      </w:pPr>
      <w:r w:rsidRPr="00191650">
        <w:rPr>
          <w:sz w:val="28"/>
        </w:rPr>
        <w:t> </w:t>
      </w:r>
    </w:p>
    <w:p w:rsidR="00997484" w:rsidRPr="00191650" w:rsidRDefault="00C348AA" w:rsidP="00494340">
      <w:pPr>
        <w:ind w:firstLine="709"/>
        <w:jc w:val="both"/>
        <w:rPr>
          <w:sz w:val="28"/>
        </w:rPr>
      </w:pPr>
      <w:r>
        <w:rPr>
          <w:sz w:val="28"/>
        </w:rPr>
        <w:t>72</w:t>
      </w:r>
      <w:r w:rsidR="00C2311F">
        <w:rPr>
          <w:sz w:val="28"/>
        </w:rPr>
        <w:t xml:space="preserve">. </w:t>
      </w:r>
      <w:r w:rsidR="009C048D">
        <w:rPr>
          <w:sz w:val="28"/>
        </w:rPr>
        <w:t>Университет</w:t>
      </w:r>
      <w:r w:rsidR="00C2311F">
        <w:rPr>
          <w:sz w:val="28"/>
        </w:rPr>
        <w:t xml:space="preserve"> вправе проводить целевой прием в </w:t>
      </w:r>
      <w:r w:rsidR="00997484" w:rsidRPr="00191650">
        <w:rPr>
          <w:sz w:val="28"/>
        </w:rPr>
        <w:t>пределах</w:t>
      </w:r>
      <w:r w:rsidR="009C048D">
        <w:rPr>
          <w:sz w:val="28"/>
        </w:rPr>
        <w:t xml:space="preserve"> </w:t>
      </w:r>
      <w:r w:rsidR="00997484" w:rsidRPr="00191650">
        <w:rPr>
          <w:sz w:val="28"/>
        </w:rPr>
        <w:t>устан</w:t>
      </w:r>
      <w:r w:rsidR="009C048D">
        <w:rPr>
          <w:sz w:val="28"/>
        </w:rPr>
        <w:t>овленных им контрольных цифр</w:t>
      </w:r>
      <w:r w:rsidR="00720524">
        <w:rPr>
          <w:rStyle w:val="a6"/>
          <w:sz w:val="28"/>
        </w:rPr>
        <w:footnoteReference w:id="8"/>
      </w:r>
      <w:r w:rsidR="00997484" w:rsidRPr="00191650">
        <w:rPr>
          <w:sz w:val="28"/>
        </w:rPr>
        <w:t>.</w:t>
      </w:r>
    </w:p>
    <w:p w:rsidR="00997484" w:rsidRDefault="00C348AA" w:rsidP="00494340">
      <w:pPr>
        <w:ind w:firstLine="709"/>
        <w:jc w:val="both"/>
        <w:rPr>
          <w:sz w:val="28"/>
        </w:rPr>
      </w:pPr>
      <w:r>
        <w:rPr>
          <w:sz w:val="28"/>
        </w:rPr>
        <w:lastRenderedPageBreak/>
        <w:t>73</w:t>
      </w:r>
      <w:r w:rsidR="00C2311F">
        <w:rPr>
          <w:sz w:val="28"/>
        </w:rPr>
        <w:t xml:space="preserve">. Квота целевого приема на обучение по </w:t>
      </w:r>
      <w:r w:rsidR="00BB6484">
        <w:rPr>
          <w:sz w:val="28"/>
        </w:rPr>
        <w:t xml:space="preserve">каждому направлению ежегодно устанавливается </w:t>
      </w:r>
      <w:r w:rsidR="009C048D">
        <w:rPr>
          <w:sz w:val="28"/>
        </w:rPr>
        <w:t>учредител</w:t>
      </w:r>
      <w:r w:rsidR="008359CB">
        <w:rPr>
          <w:sz w:val="28"/>
        </w:rPr>
        <w:t>ем</w:t>
      </w:r>
      <w:r w:rsidR="009C048D">
        <w:rPr>
          <w:sz w:val="28"/>
        </w:rPr>
        <w:t xml:space="preserve"> </w:t>
      </w:r>
      <w:r w:rsidR="008359CB">
        <w:rPr>
          <w:sz w:val="28"/>
        </w:rPr>
        <w:t>Университета</w:t>
      </w:r>
      <w:r w:rsidR="00BB6484">
        <w:rPr>
          <w:sz w:val="28"/>
        </w:rPr>
        <w:t xml:space="preserve"> (Федеральным агентством по рыболовству)</w:t>
      </w:r>
      <w:r w:rsidR="00720524">
        <w:rPr>
          <w:rStyle w:val="a6"/>
          <w:sz w:val="28"/>
        </w:rPr>
        <w:footnoteReference w:id="9"/>
      </w:r>
      <w:r w:rsidR="00997484" w:rsidRPr="00191650">
        <w:rPr>
          <w:sz w:val="28"/>
        </w:rPr>
        <w:t>.</w:t>
      </w:r>
    </w:p>
    <w:p w:rsidR="00BB6484" w:rsidRDefault="00BB6484" w:rsidP="00494340">
      <w:pPr>
        <w:ind w:firstLine="709"/>
        <w:jc w:val="both"/>
        <w:rPr>
          <w:sz w:val="28"/>
        </w:rPr>
      </w:pPr>
      <w:r>
        <w:rPr>
          <w:sz w:val="28"/>
        </w:rPr>
        <w:t>В рамках направления подготовки целевая квота устанавливается учредителем Университета:</w:t>
      </w:r>
    </w:p>
    <w:p w:rsidR="00BB6484" w:rsidRPr="00191650" w:rsidRDefault="00BB6484" w:rsidP="00494340">
      <w:pPr>
        <w:ind w:firstLine="709"/>
        <w:jc w:val="both"/>
        <w:rPr>
          <w:sz w:val="28"/>
        </w:rPr>
      </w:pPr>
      <w:r>
        <w:rPr>
          <w:sz w:val="28"/>
        </w:rPr>
        <w:t>- с детализацией по формам обучения;</w:t>
      </w:r>
    </w:p>
    <w:p w:rsidR="00997484" w:rsidRPr="00191650" w:rsidRDefault="004D6978" w:rsidP="00494340">
      <w:pPr>
        <w:ind w:firstLine="709"/>
        <w:jc w:val="both"/>
        <w:rPr>
          <w:sz w:val="28"/>
        </w:rPr>
      </w:pPr>
      <w:r>
        <w:rPr>
          <w:sz w:val="28"/>
        </w:rPr>
        <w:t>-</w:t>
      </w:r>
      <w:r w:rsidR="00BB6484">
        <w:rPr>
          <w:sz w:val="28"/>
        </w:rPr>
        <w:t xml:space="preserve"> с детализацией по программам аспирантуры в пределах направления подготовки</w:t>
      </w:r>
      <w:r w:rsidR="00997484" w:rsidRPr="00191650">
        <w:rPr>
          <w:sz w:val="28"/>
        </w:rPr>
        <w:t>.</w:t>
      </w:r>
    </w:p>
    <w:p w:rsidR="00997484" w:rsidRPr="00191650" w:rsidRDefault="00C348AA" w:rsidP="00494340">
      <w:pPr>
        <w:ind w:firstLine="709"/>
        <w:jc w:val="both"/>
        <w:rPr>
          <w:sz w:val="28"/>
        </w:rPr>
      </w:pPr>
      <w:r>
        <w:rPr>
          <w:sz w:val="28"/>
        </w:rPr>
        <w:t>74</w:t>
      </w:r>
      <w:r w:rsidR="00997484" w:rsidRPr="00191650">
        <w:rPr>
          <w:sz w:val="28"/>
        </w:rPr>
        <w:t>. В с</w:t>
      </w:r>
      <w:r w:rsidR="00C2311F">
        <w:rPr>
          <w:sz w:val="28"/>
        </w:rPr>
        <w:t xml:space="preserve">лучае установления учредителем </w:t>
      </w:r>
      <w:r w:rsidR="008359CB">
        <w:rPr>
          <w:sz w:val="28"/>
        </w:rPr>
        <w:t>Университета</w:t>
      </w:r>
      <w:r w:rsidR="00C2311F">
        <w:rPr>
          <w:sz w:val="28"/>
        </w:rPr>
        <w:t xml:space="preserve"> </w:t>
      </w:r>
      <w:r w:rsidR="00BB6484">
        <w:rPr>
          <w:sz w:val="28"/>
        </w:rPr>
        <w:t xml:space="preserve">целевой </w:t>
      </w:r>
      <w:r w:rsidR="00C2311F">
        <w:rPr>
          <w:sz w:val="28"/>
        </w:rPr>
        <w:t xml:space="preserve">квоты </w:t>
      </w:r>
      <w:r w:rsidR="00997484" w:rsidRPr="00191650">
        <w:rPr>
          <w:sz w:val="28"/>
        </w:rPr>
        <w:t>без детализации</w:t>
      </w:r>
      <w:r w:rsidR="00C2311F">
        <w:rPr>
          <w:sz w:val="28"/>
        </w:rPr>
        <w:t xml:space="preserve"> </w:t>
      </w:r>
      <w:r w:rsidR="00BB6484">
        <w:rPr>
          <w:sz w:val="28"/>
        </w:rPr>
        <w:t xml:space="preserve">по какому-либо из признаков, указанных в пункте 66 настоящих Правил, </w:t>
      </w:r>
      <w:r w:rsidR="008359CB">
        <w:rPr>
          <w:sz w:val="28"/>
        </w:rPr>
        <w:t>Университет</w:t>
      </w:r>
      <w:r w:rsidR="00C2311F">
        <w:rPr>
          <w:sz w:val="28"/>
        </w:rPr>
        <w:t xml:space="preserve"> </w:t>
      </w:r>
      <w:r w:rsidR="00997484" w:rsidRPr="00191650">
        <w:rPr>
          <w:sz w:val="28"/>
        </w:rPr>
        <w:t>самостоятельно</w:t>
      </w:r>
      <w:r w:rsidR="00C2311F">
        <w:rPr>
          <w:sz w:val="28"/>
        </w:rPr>
        <w:t xml:space="preserve"> </w:t>
      </w:r>
      <w:r w:rsidR="00997484" w:rsidRPr="00191650">
        <w:rPr>
          <w:sz w:val="28"/>
        </w:rPr>
        <w:t xml:space="preserve">осуществляет детализацию </w:t>
      </w:r>
      <w:r>
        <w:rPr>
          <w:sz w:val="28"/>
        </w:rPr>
        <w:t>целевой квоты по подпунктам 1 и 2 пункта 73 настоящих Правил</w:t>
      </w:r>
      <w:r w:rsidR="00997484" w:rsidRPr="00191650">
        <w:rPr>
          <w:sz w:val="28"/>
        </w:rPr>
        <w:t>.</w:t>
      </w:r>
    </w:p>
    <w:p w:rsidR="00997484" w:rsidRDefault="00C348AA" w:rsidP="00494340">
      <w:pPr>
        <w:ind w:firstLine="709"/>
        <w:jc w:val="both"/>
        <w:rPr>
          <w:sz w:val="28"/>
        </w:rPr>
      </w:pPr>
      <w:r>
        <w:rPr>
          <w:sz w:val="28"/>
        </w:rPr>
        <w:t>75</w:t>
      </w:r>
      <w:r w:rsidR="00997484" w:rsidRPr="00191650">
        <w:rPr>
          <w:sz w:val="28"/>
        </w:rPr>
        <w:t xml:space="preserve">. Целевой прием проводится </w:t>
      </w:r>
      <w:r w:rsidR="00C2311F">
        <w:rPr>
          <w:sz w:val="28"/>
        </w:rPr>
        <w:t xml:space="preserve">в пределах установленной </w:t>
      </w:r>
      <w:r>
        <w:rPr>
          <w:sz w:val="28"/>
        </w:rPr>
        <w:t xml:space="preserve">целевой </w:t>
      </w:r>
      <w:r w:rsidR="00997484" w:rsidRPr="00191650">
        <w:rPr>
          <w:sz w:val="28"/>
        </w:rPr>
        <w:t>квоты на</w:t>
      </w:r>
      <w:r w:rsidR="009C048D">
        <w:rPr>
          <w:sz w:val="28"/>
        </w:rPr>
        <w:t xml:space="preserve"> основе </w:t>
      </w:r>
      <w:r w:rsidR="00C2311F">
        <w:rPr>
          <w:sz w:val="28"/>
        </w:rPr>
        <w:t xml:space="preserve">договора о целевом приеме, заключаемого </w:t>
      </w:r>
      <w:r w:rsidR="004D6978">
        <w:rPr>
          <w:sz w:val="28"/>
        </w:rPr>
        <w:t>Университетом</w:t>
      </w:r>
      <w:r w:rsidR="00997484" w:rsidRPr="00191650">
        <w:rPr>
          <w:sz w:val="28"/>
        </w:rPr>
        <w:t xml:space="preserve"> с</w:t>
      </w:r>
      <w:r w:rsidR="00C2311F">
        <w:rPr>
          <w:sz w:val="28"/>
        </w:rPr>
        <w:t xml:space="preserve"> </w:t>
      </w:r>
      <w:r w:rsidR="00997484" w:rsidRPr="00191650">
        <w:rPr>
          <w:sz w:val="28"/>
        </w:rPr>
        <w:t>заключив</w:t>
      </w:r>
      <w:r w:rsidR="009C048D">
        <w:rPr>
          <w:sz w:val="28"/>
        </w:rPr>
        <w:t xml:space="preserve">шими </w:t>
      </w:r>
      <w:r w:rsidR="00C2311F">
        <w:rPr>
          <w:sz w:val="28"/>
        </w:rPr>
        <w:t xml:space="preserve">договор о целевом обучении с гражданином </w:t>
      </w:r>
      <w:r w:rsidR="00997484" w:rsidRPr="00191650">
        <w:rPr>
          <w:sz w:val="28"/>
        </w:rPr>
        <w:t>федеральным</w:t>
      </w:r>
      <w:r w:rsidR="009C048D">
        <w:rPr>
          <w:sz w:val="28"/>
        </w:rPr>
        <w:t xml:space="preserve"> государственным </w:t>
      </w:r>
      <w:r w:rsidR="00C2311F">
        <w:rPr>
          <w:sz w:val="28"/>
        </w:rPr>
        <w:t xml:space="preserve">органом, органом государственной власти </w:t>
      </w:r>
      <w:r w:rsidR="00997484" w:rsidRPr="00191650">
        <w:rPr>
          <w:sz w:val="28"/>
        </w:rPr>
        <w:t>субъекта</w:t>
      </w:r>
      <w:r w:rsidR="00C2311F">
        <w:rPr>
          <w:sz w:val="28"/>
        </w:rPr>
        <w:t xml:space="preserve"> </w:t>
      </w:r>
      <w:r w:rsidR="00997484" w:rsidRPr="00191650">
        <w:rPr>
          <w:sz w:val="28"/>
        </w:rPr>
        <w:t>Российск</w:t>
      </w:r>
      <w:r w:rsidR="00C2311F">
        <w:rPr>
          <w:sz w:val="28"/>
        </w:rPr>
        <w:t xml:space="preserve">ой Федерации, органом местного самоуправления, </w:t>
      </w:r>
      <w:r w:rsidR="00997484" w:rsidRPr="00191650">
        <w:rPr>
          <w:sz w:val="28"/>
        </w:rPr>
        <w:t>государственным</w:t>
      </w:r>
      <w:r w:rsidR="00C2311F">
        <w:rPr>
          <w:sz w:val="28"/>
        </w:rPr>
        <w:t xml:space="preserve"> (муниципальным) </w:t>
      </w:r>
      <w:r w:rsidR="00997484" w:rsidRPr="00191650">
        <w:rPr>
          <w:sz w:val="28"/>
        </w:rPr>
        <w:t>у</w:t>
      </w:r>
      <w:r w:rsidR="00C2311F">
        <w:rPr>
          <w:sz w:val="28"/>
        </w:rPr>
        <w:t>чреждением, унитарным</w:t>
      </w:r>
      <w:r w:rsidR="00997484" w:rsidRPr="00191650">
        <w:rPr>
          <w:sz w:val="28"/>
        </w:rPr>
        <w:t xml:space="preserve"> </w:t>
      </w:r>
      <w:r w:rsidR="00C2311F">
        <w:rPr>
          <w:sz w:val="28"/>
        </w:rPr>
        <w:t xml:space="preserve">предприятием, </w:t>
      </w:r>
      <w:r w:rsidR="00997484" w:rsidRPr="00191650">
        <w:rPr>
          <w:sz w:val="28"/>
        </w:rPr>
        <w:t>государственной</w:t>
      </w:r>
      <w:r w:rsidR="00C2311F">
        <w:rPr>
          <w:sz w:val="28"/>
        </w:rPr>
        <w:t xml:space="preserve"> </w:t>
      </w:r>
      <w:r w:rsidR="00997484" w:rsidRPr="00191650">
        <w:rPr>
          <w:sz w:val="28"/>
        </w:rPr>
        <w:t>корпорацией</w:t>
      </w:r>
      <w:r w:rsidR="00C2311F">
        <w:rPr>
          <w:sz w:val="28"/>
        </w:rPr>
        <w:t>, государственной компанией или хозяйственным</w:t>
      </w:r>
      <w:r w:rsidR="00997484" w:rsidRPr="00191650">
        <w:rPr>
          <w:sz w:val="28"/>
        </w:rPr>
        <w:t xml:space="preserve"> о</w:t>
      </w:r>
      <w:r w:rsidR="00C2311F">
        <w:rPr>
          <w:sz w:val="28"/>
        </w:rPr>
        <w:t xml:space="preserve">бществом, </w:t>
      </w:r>
      <w:r w:rsidR="00997484" w:rsidRPr="00191650">
        <w:rPr>
          <w:sz w:val="28"/>
        </w:rPr>
        <w:t>в</w:t>
      </w:r>
      <w:r w:rsidR="00C2311F">
        <w:rPr>
          <w:sz w:val="28"/>
        </w:rPr>
        <w:t xml:space="preserve"> уставном </w:t>
      </w:r>
      <w:r w:rsidR="00997484" w:rsidRPr="00191650">
        <w:rPr>
          <w:sz w:val="28"/>
        </w:rPr>
        <w:t>к</w:t>
      </w:r>
      <w:r w:rsidR="00C2311F">
        <w:rPr>
          <w:sz w:val="28"/>
        </w:rPr>
        <w:t>апитале которых присутствует доля Российской</w:t>
      </w:r>
      <w:r w:rsidR="00997484" w:rsidRPr="00191650">
        <w:rPr>
          <w:sz w:val="28"/>
        </w:rPr>
        <w:t xml:space="preserve"> Федерации,</w:t>
      </w:r>
      <w:r w:rsidR="00C2311F">
        <w:rPr>
          <w:sz w:val="28"/>
        </w:rPr>
        <w:t xml:space="preserve"> </w:t>
      </w:r>
      <w:r w:rsidR="00997484" w:rsidRPr="00191650">
        <w:rPr>
          <w:sz w:val="28"/>
        </w:rPr>
        <w:t>субъекта Российской Федерации ил</w:t>
      </w:r>
      <w:r w:rsidR="009C048D">
        <w:rPr>
          <w:sz w:val="28"/>
        </w:rPr>
        <w:t>и муниципального образования</w:t>
      </w:r>
      <w:r>
        <w:rPr>
          <w:sz w:val="28"/>
        </w:rPr>
        <w:t xml:space="preserve"> (далее – заказчики целевого приема)</w:t>
      </w:r>
      <w:r w:rsidR="00997484" w:rsidRPr="00191650">
        <w:rPr>
          <w:sz w:val="28"/>
        </w:rPr>
        <w:t>.</w:t>
      </w:r>
      <w:r w:rsidR="00720524">
        <w:rPr>
          <w:rStyle w:val="a6"/>
          <w:sz w:val="28"/>
        </w:rPr>
        <w:footnoteReference w:id="10"/>
      </w:r>
    </w:p>
    <w:p w:rsidR="00C348AA" w:rsidRDefault="00C348AA" w:rsidP="00494340">
      <w:pPr>
        <w:ind w:firstLine="709"/>
        <w:jc w:val="both"/>
        <w:rPr>
          <w:sz w:val="28"/>
        </w:rPr>
      </w:pPr>
      <w:r>
        <w:rPr>
          <w:sz w:val="28"/>
        </w:rPr>
        <w:t>Учредитель Университета может детализировать целевую квоту по отдельным заказчикам целевого приема. В случае установления целевой квоты учредителем Университета без указанной детализации квота может быть детализирована по отдельным заказчикам целевого приема Университетом самостоятельно.</w:t>
      </w:r>
    </w:p>
    <w:p w:rsidR="00C348AA" w:rsidRPr="00191650" w:rsidRDefault="00C348AA" w:rsidP="00494340">
      <w:pPr>
        <w:ind w:firstLine="709"/>
        <w:jc w:val="both"/>
        <w:rPr>
          <w:sz w:val="28"/>
        </w:rPr>
      </w:pPr>
      <w:r>
        <w:rPr>
          <w:sz w:val="28"/>
        </w:rPr>
        <w:t>76.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w:t>
      </w:r>
    </w:p>
    <w:p w:rsidR="00997484" w:rsidRPr="00191650" w:rsidRDefault="00C348AA" w:rsidP="00494340">
      <w:pPr>
        <w:ind w:firstLine="709"/>
        <w:jc w:val="both"/>
        <w:rPr>
          <w:sz w:val="28"/>
        </w:rPr>
      </w:pPr>
      <w:r>
        <w:rPr>
          <w:sz w:val="28"/>
        </w:rPr>
        <w:t>77</w:t>
      </w:r>
      <w:r w:rsidR="00997484" w:rsidRPr="00191650">
        <w:rPr>
          <w:sz w:val="28"/>
        </w:rPr>
        <w:t>. Существенными условиями договора о целевом приеме являются:</w:t>
      </w:r>
    </w:p>
    <w:p w:rsidR="00997484" w:rsidRPr="00191650" w:rsidRDefault="00C2311F" w:rsidP="00494340">
      <w:pPr>
        <w:ind w:firstLine="709"/>
        <w:jc w:val="both"/>
        <w:rPr>
          <w:sz w:val="28"/>
        </w:rPr>
      </w:pPr>
      <w:r>
        <w:rPr>
          <w:sz w:val="28"/>
        </w:rPr>
        <w:t xml:space="preserve">а) обязательства </w:t>
      </w:r>
      <w:r w:rsidR="009C048D">
        <w:rPr>
          <w:sz w:val="28"/>
        </w:rPr>
        <w:t>Ун</w:t>
      </w:r>
      <w:r w:rsidR="00050D38">
        <w:rPr>
          <w:sz w:val="28"/>
        </w:rPr>
        <w:t>иверсите</w:t>
      </w:r>
      <w:r w:rsidR="009C048D">
        <w:rPr>
          <w:sz w:val="28"/>
        </w:rPr>
        <w:t>та</w:t>
      </w:r>
      <w:r>
        <w:rPr>
          <w:sz w:val="28"/>
        </w:rPr>
        <w:t xml:space="preserve"> по организации целевого </w:t>
      </w:r>
      <w:r w:rsidR="00997484" w:rsidRPr="00191650">
        <w:rPr>
          <w:sz w:val="28"/>
        </w:rPr>
        <w:t>приема</w:t>
      </w:r>
      <w:r>
        <w:rPr>
          <w:sz w:val="28"/>
        </w:rPr>
        <w:t xml:space="preserve"> </w:t>
      </w:r>
      <w:r w:rsidR="00997484" w:rsidRPr="00191650">
        <w:rPr>
          <w:sz w:val="28"/>
        </w:rPr>
        <w:t>гражданина, заключившего договор о целевом обучении;</w:t>
      </w:r>
    </w:p>
    <w:p w:rsidR="00997484" w:rsidRPr="00191650" w:rsidRDefault="00C2311F" w:rsidP="00494340">
      <w:pPr>
        <w:ind w:firstLine="709"/>
        <w:jc w:val="both"/>
        <w:rPr>
          <w:sz w:val="28"/>
        </w:rPr>
      </w:pPr>
      <w:r>
        <w:rPr>
          <w:sz w:val="28"/>
        </w:rPr>
        <w:t xml:space="preserve">б) обязательства органа или организации, указанных </w:t>
      </w:r>
      <w:r w:rsidRPr="00392051">
        <w:rPr>
          <w:sz w:val="28"/>
        </w:rPr>
        <w:t xml:space="preserve">в </w:t>
      </w:r>
      <w:r w:rsidR="00997484" w:rsidRPr="00392051">
        <w:rPr>
          <w:sz w:val="28"/>
        </w:rPr>
        <w:t xml:space="preserve">пункте </w:t>
      </w:r>
      <w:r w:rsidR="00392051" w:rsidRPr="00392051">
        <w:rPr>
          <w:sz w:val="28"/>
        </w:rPr>
        <w:t>76 настоящих</w:t>
      </w:r>
      <w:r w:rsidRPr="00392051">
        <w:rPr>
          <w:sz w:val="28"/>
        </w:rPr>
        <w:t xml:space="preserve"> </w:t>
      </w:r>
      <w:r w:rsidR="00997484" w:rsidRPr="00392051">
        <w:rPr>
          <w:sz w:val="28"/>
        </w:rPr>
        <w:t>П</w:t>
      </w:r>
      <w:r w:rsidR="009C048D" w:rsidRPr="00392051">
        <w:rPr>
          <w:sz w:val="28"/>
        </w:rPr>
        <w:t>равил</w:t>
      </w:r>
      <w:r w:rsidR="00997484" w:rsidRPr="00392051">
        <w:rPr>
          <w:sz w:val="28"/>
        </w:rPr>
        <w:t xml:space="preserve">, </w:t>
      </w:r>
      <w:r>
        <w:rPr>
          <w:sz w:val="28"/>
        </w:rPr>
        <w:t>по организации практики</w:t>
      </w:r>
      <w:r w:rsidR="00997484" w:rsidRPr="00191650">
        <w:rPr>
          <w:sz w:val="28"/>
        </w:rPr>
        <w:t xml:space="preserve"> гражданина,</w:t>
      </w:r>
      <w:r>
        <w:rPr>
          <w:sz w:val="28"/>
        </w:rPr>
        <w:t xml:space="preserve"> </w:t>
      </w:r>
      <w:r w:rsidR="00997484" w:rsidRPr="00191650">
        <w:rPr>
          <w:sz w:val="28"/>
        </w:rPr>
        <w:t>заключившего договор о целевом об</w:t>
      </w:r>
      <w:r w:rsidR="009C048D">
        <w:rPr>
          <w:sz w:val="28"/>
        </w:rPr>
        <w:t>учении</w:t>
      </w:r>
      <w:r w:rsidR="00392051">
        <w:rPr>
          <w:rStyle w:val="a6"/>
          <w:sz w:val="28"/>
        </w:rPr>
        <w:footnoteReference w:id="11"/>
      </w:r>
      <w:r w:rsidR="00997484" w:rsidRPr="00191650">
        <w:rPr>
          <w:sz w:val="28"/>
        </w:rPr>
        <w:t>.</w:t>
      </w:r>
    </w:p>
    <w:p w:rsidR="00997484" w:rsidRDefault="00997484" w:rsidP="00494340">
      <w:pPr>
        <w:ind w:firstLine="709"/>
        <w:jc w:val="both"/>
        <w:rPr>
          <w:sz w:val="28"/>
        </w:rPr>
      </w:pPr>
      <w:r w:rsidRPr="00191650">
        <w:rPr>
          <w:sz w:val="28"/>
        </w:rPr>
        <w:t>7</w:t>
      </w:r>
      <w:r w:rsidR="00392051">
        <w:rPr>
          <w:sz w:val="28"/>
        </w:rPr>
        <w:t>8</w:t>
      </w:r>
      <w:r w:rsidRPr="00191650">
        <w:rPr>
          <w:sz w:val="28"/>
        </w:rPr>
        <w:t xml:space="preserve">. В списке </w:t>
      </w:r>
      <w:r w:rsidR="00392051">
        <w:rPr>
          <w:sz w:val="28"/>
        </w:rPr>
        <w:t xml:space="preserve">лиц, подавших заявление о приеме, и в списке поступающих на места в пределах целевой квоты не </w:t>
      </w:r>
      <w:r w:rsidR="0046160F">
        <w:rPr>
          <w:sz w:val="28"/>
        </w:rPr>
        <w:t>указываются сведения</w:t>
      </w:r>
      <w:r w:rsidR="00392051">
        <w:rPr>
          <w:sz w:val="28"/>
        </w:rPr>
        <w:t>, относящиеся к целевому приему в целях безопасности государства</w:t>
      </w:r>
      <w:r w:rsidRPr="00191650">
        <w:rPr>
          <w:sz w:val="28"/>
        </w:rPr>
        <w:t>.</w:t>
      </w:r>
    </w:p>
    <w:p w:rsidR="00392051" w:rsidRDefault="00392051" w:rsidP="00494340">
      <w:pPr>
        <w:ind w:firstLine="709"/>
        <w:jc w:val="both"/>
        <w:rPr>
          <w:sz w:val="28"/>
        </w:rPr>
      </w:pPr>
      <w:r>
        <w:rPr>
          <w:sz w:val="28"/>
        </w:rPr>
        <w:t xml:space="preserve">79. Зачисление на места в пределах целевой квоты лиц, подготовка которых осуществляется в интересах безопасности государства, оформляется </w:t>
      </w:r>
      <w:r>
        <w:rPr>
          <w:sz w:val="28"/>
        </w:rPr>
        <w:lastRenderedPageBreak/>
        <w:t>отдельным приказом (приказами), который не подлежит размещению на официальном сайте и на информационном стенде.</w:t>
      </w:r>
    </w:p>
    <w:p w:rsidR="008974BD" w:rsidRDefault="008974BD" w:rsidP="00392051">
      <w:pPr>
        <w:rPr>
          <w:sz w:val="28"/>
        </w:rPr>
      </w:pPr>
    </w:p>
    <w:p w:rsidR="00295054" w:rsidRDefault="00997484" w:rsidP="009C048D">
      <w:pPr>
        <w:ind w:firstLine="709"/>
        <w:jc w:val="center"/>
        <w:rPr>
          <w:sz w:val="28"/>
        </w:rPr>
      </w:pPr>
      <w:r w:rsidRPr="00191650">
        <w:rPr>
          <w:sz w:val="28"/>
        </w:rPr>
        <w:t>X. Особенности проведения приема иностранных граждан и лиц</w:t>
      </w:r>
    </w:p>
    <w:p w:rsidR="00997484" w:rsidRPr="00191650" w:rsidRDefault="00997484" w:rsidP="00295054">
      <w:pPr>
        <w:ind w:firstLine="709"/>
        <w:jc w:val="center"/>
        <w:rPr>
          <w:sz w:val="28"/>
        </w:rPr>
      </w:pPr>
      <w:r w:rsidRPr="00191650">
        <w:rPr>
          <w:sz w:val="28"/>
        </w:rPr>
        <w:t xml:space="preserve"> </w:t>
      </w:r>
      <w:r w:rsidR="00295054">
        <w:rPr>
          <w:sz w:val="28"/>
        </w:rPr>
        <w:t>б</w:t>
      </w:r>
      <w:r w:rsidRPr="00191650">
        <w:rPr>
          <w:sz w:val="28"/>
        </w:rPr>
        <w:t>ез</w:t>
      </w:r>
      <w:r w:rsidR="00295054">
        <w:rPr>
          <w:sz w:val="28"/>
        </w:rPr>
        <w:t xml:space="preserve"> </w:t>
      </w:r>
      <w:r w:rsidRPr="00191650">
        <w:rPr>
          <w:sz w:val="28"/>
        </w:rPr>
        <w:t>гражданства</w:t>
      </w:r>
    </w:p>
    <w:p w:rsidR="00997484" w:rsidRPr="00191650" w:rsidRDefault="00997484" w:rsidP="00494340">
      <w:pPr>
        <w:ind w:firstLine="709"/>
        <w:jc w:val="both"/>
        <w:rPr>
          <w:sz w:val="28"/>
        </w:rPr>
      </w:pPr>
      <w:r w:rsidRPr="00191650">
        <w:rPr>
          <w:sz w:val="28"/>
        </w:rPr>
        <w:t> </w:t>
      </w:r>
    </w:p>
    <w:p w:rsidR="00997484" w:rsidRPr="00191650" w:rsidRDefault="00404367" w:rsidP="00494340">
      <w:pPr>
        <w:ind w:firstLine="709"/>
        <w:jc w:val="both"/>
        <w:rPr>
          <w:sz w:val="28"/>
        </w:rPr>
      </w:pPr>
      <w:r>
        <w:rPr>
          <w:sz w:val="28"/>
        </w:rPr>
        <w:t>80</w:t>
      </w:r>
      <w:r w:rsidR="00997484" w:rsidRPr="00191650">
        <w:rPr>
          <w:sz w:val="28"/>
        </w:rPr>
        <w:t>. Иностранные граждане и л</w:t>
      </w:r>
      <w:r w:rsidR="0046160F">
        <w:rPr>
          <w:sz w:val="28"/>
        </w:rPr>
        <w:t xml:space="preserve">ица без гражданства имеют </w:t>
      </w:r>
      <w:r w:rsidR="00997484" w:rsidRPr="00191650">
        <w:rPr>
          <w:sz w:val="28"/>
        </w:rPr>
        <w:t>право на</w:t>
      </w:r>
      <w:r w:rsidR="0046160F">
        <w:rPr>
          <w:sz w:val="28"/>
        </w:rPr>
        <w:t xml:space="preserve"> получение высшего образования за счет бюджетных </w:t>
      </w:r>
      <w:r w:rsidR="00997484" w:rsidRPr="00191650">
        <w:rPr>
          <w:sz w:val="28"/>
        </w:rPr>
        <w:t>ассигнований в</w:t>
      </w:r>
      <w:r w:rsidR="0046160F">
        <w:rPr>
          <w:sz w:val="28"/>
        </w:rPr>
        <w:t xml:space="preserve"> </w:t>
      </w:r>
      <w:r w:rsidR="00997484" w:rsidRPr="00191650">
        <w:rPr>
          <w:sz w:val="28"/>
        </w:rPr>
        <w:t xml:space="preserve">соответствии </w:t>
      </w:r>
      <w:r w:rsidR="0046160F">
        <w:rPr>
          <w:sz w:val="28"/>
        </w:rPr>
        <w:t xml:space="preserve">с международными договорами Российской </w:t>
      </w:r>
      <w:r w:rsidR="00997484" w:rsidRPr="00191650">
        <w:rPr>
          <w:sz w:val="28"/>
        </w:rPr>
        <w:t>Федерации,</w:t>
      </w:r>
      <w:r w:rsidR="004817C3">
        <w:rPr>
          <w:sz w:val="28"/>
        </w:rPr>
        <w:t xml:space="preserve"> </w:t>
      </w:r>
      <w:r>
        <w:rPr>
          <w:sz w:val="28"/>
        </w:rPr>
        <w:t xml:space="preserve">федеральными законами </w:t>
      </w:r>
      <w:r w:rsidR="0046160F">
        <w:rPr>
          <w:sz w:val="28"/>
        </w:rPr>
        <w:t xml:space="preserve">или </w:t>
      </w:r>
      <w:r w:rsidR="00997484" w:rsidRPr="00191650">
        <w:rPr>
          <w:sz w:val="28"/>
        </w:rPr>
        <w:t>установленной Правительством Российской</w:t>
      </w:r>
      <w:r w:rsidR="0046160F">
        <w:rPr>
          <w:sz w:val="28"/>
        </w:rPr>
        <w:t xml:space="preserve"> </w:t>
      </w:r>
      <w:r w:rsidR="00997484" w:rsidRPr="00191650">
        <w:rPr>
          <w:sz w:val="28"/>
        </w:rPr>
        <w:t>Федерации квотой на образование иностранных граждан и лиц без гражданства</w:t>
      </w:r>
      <w:r w:rsidR="0046160F">
        <w:rPr>
          <w:sz w:val="28"/>
        </w:rPr>
        <w:t xml:space="preserve"> </w:t>
      </w:r>
      <w:r w:rsidR="00997484" w:rsidRPr="00191650">
        <w:rPr>
          <w:sz w:val="28"/>
        </w:rPr>
        <w:t>(далее - кв</w:t>
      </w:r>
      <w:r w:rsidR="0046160F">
        <w:rPr>
          <w:sz w:val="28"/>
        </w:rPr>
        <w:t xml:space="preserve">ота на образование иностранных граждан), а также за </w:t>
      </w:r>
      <w:r w:rsidR="00997484" w:rsidRPr="00191650">
        <w:rPr>
          <w:sz w:val="28"/>
        </w:rPr>
        <w:t>счет</w:t>
      </w:r>
      <w:r w:rsidR="0046160F">
        <w:rPr>
          <w:sz w:val="28"/>
        </w:rPr>
        <w:t xml:space="preserve"> </w:t>
      </w:r>
      <w:r w:rsidR="00997484" w:rsidRPr="00191650">
        <w:rPr>
          <w:sz w:val="28"/>
        </w:rPr>
        <w:t>средств физических лиц и юридических ли</w:t>
      </w:r>
      <w:r w:rsidR="0046160F">
        <w:rPr>
          <w:sz w:val="28"/>
        </w:rPr>
        <w:t xml:space="preserve">ц в соответствии с договорами </w:t>
      </w:r>
      <w:r w:rsidR="00997484" w:rsidRPr="00191650">
        <w:rPr>
          <w:sz w:val="28"/>
        </w:rPr>
        <w:t>об</w:t>
      </w:r>
      <w:r w:rsidR="0046160F">
        <w:rPr>
          <w:sz w:val="28"/>
        </w:rPr>
        <w:t xml:space="preserve"> </w:t>
      </w:r>
      <w:r w:rsidR="00997484" w:rsidRPr="00191650">
        <w:rPr>
          <w:sz w:val="28"/>
        </w:rPr>
        <w:t xml:space="preserve">оказании платных образовательных </w:t>
      </w:r>
      <w:r w:rsidR="00C02D3D">
        <w:rPr>
          <w:sz w:val="28"/>
        </w:rPr>
        <w:t>услуг</w:t>
      </w:r>
      <w:r w:rsidR="00997484" w:rsidRPr="00191650">
        <w:rPr>
          <w:sz w:val="28"/>
        </w:rPr>
        <w:t>.</w:t>
      </w:r>
      <w:r w:rsidR="009647B7">
        <w:rPr>
          <w:rStyle w:val="a6"/>
          <w:sz w:val="28"/>
        </w:rPr>
        <w:footnoteReference w:id="12"/>
      </w:r>
    </w:p>
    <w:p w:rsidR="00997484" w:rsidRDefault="00404367" w:rsidP="00494340">
      <w:pPr>
        <w:ind w:firstLine="709"/>
        <w:jc w:val="both"/>
        <w:rPr>
          <w:sz w:val="28"/>
        </w:rPr>
      </w:pPr>
      <w:r>
        <w:rPr>
          <w:sz w:val="28"/>
        </w:rPr>
        <w:t>81</w:t>
      </w:r>
      <w:r w:rsidR="00997484" w:rsidRPr="00191650">
        <w:rPr>
          <w:sz w:val="28"/>
        </w:rPr>
        <w:t xml:space="preserve">. </w:t>
      </w:r>
      <w:r>
        <w:rPr>
          <w:sz w:val="28"/>
        </w:rPr>
        <w:t xml:space="preserve">Прием на обучение в пределах квоты на образование </w:t>
      </w:r>
      <w:r w:rsidR="00997484" w:rsidRPr="00191650">
        <w:rPr>
          <w:sz w:val="28"/>
        </w:rPr>
        <w:t xml:space="preserve">иностранных граждан осуществляется </w:t>
      </w:r>
      <w:r>
        <w:rPr>
          <w:sz w:val="28"/>
        </w:rPr>
        <w:t>в соответствии с</w:t>
      </w:r>
      <w:r w:rsidR="00997484" w:rsidRPr="00191650">
        <w:rPr>
          <w:sz w:val="28"/>
        </w:rPr>
        <w:t xml:space="preserve"> направлениям</w:t>
      </w:r>
      <w:r>
        <w:rPr>
          <w:sz w:val="28"/>
        </w:rPr>
        <w:t>и</w:t>
      </w:r>
      <w:r w:rsidR="00997484" w:rsidRPr="00191650">
        <w:rPr>
          <w:sz w:val="28"/>
        </w:rPr>
        <w:t>,</w:t>
      </w:r>
      <w:r w:rsidR="0046160F">
        <w:rPr>
          <w:sz w:val="28"/>
        </w:rPr>
        <w:t xml:space="preserve"> выданным Министерством образования и науки Российской </w:t>
      </w:r>
      <w:r>
        <w:rPr>
          <w:sz w:val="28"/>
        </w:rPr>
        <w:t>Федерации</w:t>
      </w:r>
      <w:r w:rsidR="00997484" w:rsidRPr="00191650">
        <w:rPr>
          <w:sz w:val="28"/>
        </w:rPr>
        <w:t>.</w:t>
      </w:r>
      <w:r>
        <w:rPr>
          <w:sz w:val="28"/>
        </w:rPr>
        <w:t xml:space="preserve"> Зачисление на обучение в пределах квоты на образование иностранных граждан осуществляется отдельным приказом (приказами) Университета.</w:t>
      </w:r>
    </w:p>
    <w:p w:rsidR="00404367" w:rsidRDefault="00404367" w:rsidP="00404367">
      <w:pPr>
        <w:ind w:firstLine="709"/>
        <w:jc w:val="both"/>
        <w:rPr>
          <w:sz w:val="28"/>
        </w:rPr>
      </w:pPr>
      <w:r>
        <w:rPr>
          <w:sz w:val="28"/>
        </w:rPr>
        <w:t xml:space="preserve">82.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w:t>
      </w:r>
      <w:r w:rsidRPr="00191650">
        <w:rPr>
          <w:sz w:val="28"/>
        </w:rPr>
        <w:t>предусмотренных статьей 17 Федерального закона</w:t>
      </w:r>
      <w:r>
        <w:rPr>
          <w:sz w:val="28"/>
        </w:rPr>
        <w:t xml:space="preserve"> от</w:t>
      </w:r>
      <w:r w:rsidRPr="00191650">
        <w:rPr>
          <w:sz w:val="28"/>
        </w:rPr>
        <w:t xml:space="preserve"> 2</w:t>
      </w:r>
      <w:r>
        <w:rPr>
          <w:sz w:val="28"/>
        </w:rPr>
        <w:t xml:space="preserve">4 мая </w:t>
      </w:r>
      <w:smartTag w:uri="urn:schemas-microsoft-com:office:smarttags" w:element="metricconverter">
        <w:smartTagPr>
          <w:attr w:name="ProductID" w:val="1999 г"/>
        </w:smartTagPr>
        <w:r w:rsidRPr="00191650">
          <w:rPr>
            <w:sz w:val="28"/>
          </w:rPr>
          <w:t>1999 г</w:t>
        </w:r>
      </w:smartTag>
      <w:r>
        <w:rPr>
          <w:sz w:val="28"/>
        </w:rPr>
        <w:t xml:space="preserve">. № 99-ФЗ «О государственной политике </w:t>
      </w:r>
      <w:r w:rsidRPr="00191650">
        <w:rPr>
          <w:sz w:val="28"/>
        </w:rPr>
        <w:t>Российской</w:t>
      </w:r>
      <w:r>
        <w:rPr>
          <w:sz w:val="28"/>
        </w:rPr>
        <w:t xml:space="preserve"> </w:t>
      </w:r>
      <w:r w:rsidRPr="00191650">
        <w:rPr>
          <w:sz w:val="28"/>
        </w:rPr>
        <w:t xml:space="preserve">Федерации </w:t>
      </w:r>
      <w:r>
        <w:rPr>
          <w:sz w:val="28"/>
        </w:rPr>
        <w:t xml:space="preserve">в </w:t>
      </w:r>
      <w:r w:rsidRPr="00191650">
        <w:rPr>
          <w:sz w:val="28"/>
        </w:rPr>
        <w:t>отношении со</w:t>
      </w:r>
      <w:r>
        <w:rPr>
          <w:sz w:val="28"/>
        </w:rPr>
        <w:t>отечественников за рубежом»</w:t>
      </w:r>
      <w:r>
        <w:rPr>
          <w:rStyle w:val="a6"/>
          <w:sz w:val="28"/>
        </w:rPr>
        <w:footnoteReference w:id="13"/>
      </w:r>
      <w:r>
        <w:rPr>
          <w:sz w:val="28"/>
        </w:rPr>
        <w:t xml:space="preserve"> </w:t>
      </w:r>
      <w:r w:rsidRPr="00191650">
        <w:rPr>
          <w:sz w:val="28"/>
        </w:rPr>
        <w:t>(далее -</w:t>
      </w:r>
      <w:r>
        <w:rPr>
          <w:sz w:val="28"/>
        </w:rPr>
        <w:t xml:space="preserve"> </w:t>
      </w:r>
      <w:r w:rsidRPr="00191650">
        <w:rPr>
          <w:sz w:val="28"/>
        </w:rPr>
        <w:t xml:space="preserve">Федеральный закон </w:t>
      </w:r>
      <w:r>
        <w:rPr>
          <w:sz w:val="28"/>
        </w:rPr>
        <w:t>№</w:t>
      </w:r>
      <w:r w:rsidRPr="00191650">
        <w:rPr>
          <w:sz w:val="28"/>
        </w:rPr>
        <w:t xml:space="preserve"> 99-ФЗ</w:t>
      </w:r>
      <w:r>
        <w:rPr>
          <w:sz w:val="28"/>
        </w:rPr>
        <w:t>)</w:t>
      </w:r>
      <w:r w:rsidRPr="00191650">
        <w:rPr>
          <w:sz w:val="28"/>
        </w:rPr>
        <w:t>.</w:t>
      </w:r>
    </w:p>
    <w:p w:rsidR="0013392A" w:rsidRPr="00191650" w:rsidRDefault="00404367" w:rsidP="0013392A">
      <w:pPr>
        <w:ind w:firstLine="709"/>
        <w:jc w:val="both"/>
        <w:rPr>
          <w:sz w:val="28"/>
        </w:rPr>
      </w:pPr>
      <w:r>
        <w:rPr>
          <w:sz w:val="28"/>
        </w:rPr>
        <w:t>83. При подаче документов, необходимых для поступления,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w:t>
      </w:r>
      <w:r w:rsidR="0013392A">
        <w:rPr>
          <w:sz w:val="28"/>
        </w:rPr>
        <w:t xml:space="preserve"> или личность лица без гражданства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0013392A">
          <w:rPr>
            <w:sz w:val="28"/>
          </w:rPr>
          <w:t>2002 г</w:t>
        </w:r>
      </w:smartTag>
      <w:r w:rsidR="0013392A">
        <w:rPr>
          <w:sz w:val="28"/>
        </w:rPr>
        <w:t>. № 115-ФЗ «О</w:t>
      </w:r>
      <w:r w:rsidR="0013392A" w:rsidRPr="00191650">
        <w:rPr>
          <w:sz w:val="28"/>
        </w:rPr>
        <w:t xml:space="preserve"> правовом</w:t>
      </w:r>
      <w:r w:rsidR="0013392A">
        <w:rPr>
          <w:sz w:val="28"/>
        </w:rPr>
        <w:t xml:space="preserve"> </w:t>
      </w:r>
      <w:r w:rsidR="0013392A" w:rsidRPr="00191650">
        <w:rPr>
          <w:sz w:val="28"/>
        </w:rPr>
        <w:t>положении иностранных граж</w:t>
      </w:r>
      <w:r w:rsidR="0013392A">
        <w:rPr>
          <w:sz w:val="28"/>
        </w:rPr>
        <w:t>дан в Российской Федерации»</w:t>
      </w:r>
      <w:r w:rsidR="0013392A">
        <w:rPr>
          <w:rStyle w:val="a6"/>
          <w:sz w:val="28"/>
        </w:rPr>
        <w:footnoteReference w:id="14"/>
      </w:r>
      <w:r w:rsidR="0013392A" w:rsidRPr="00191650">
        <w:rPr>
          <w:sz w:val="28"/>
        </w:rPr>
        <w:t>;</w:t>
      </w:r>
    </w:p>
    <w:p w:rsidR="00404367" w:rsidRPr="00191650" w:rsidRDefault="00404367" w:rsidP="00404367">
      <w:pPr>
        <w:ind w:firstLine="709"/>
        <w:jc w:val="both"/>
        <w:rPr>
          <w:sz w:val="28"/>
        </w:rPr>
      </w:pPr>
    </w:p>
    <w:p w:rsidR="00997484" w:rsidRPr="00191650" w:rsidRDefault="001B44D9" w:rsidP="00494340">
      <w:pPr>
        <w:ind w:firstLine="709"/>
        <w:jc w:val="both"/>
        <w:rPr>
          <w:sz w:val="28"/>
        </w:rPr>
      </w:pPr>
      <w:r>
        <w:rPr>
          <w:sz w:val="28"/>
        </w:rPr>
        <w:lastRenderedPageBreak/>
        <w:t>7</w:t>
      </w:r>
      <w:r w:rsidR="00983E12">
        <w:rPr>
          <w:sz w:val="28"/>
        </w:rPr>
        <w:t>3</w:t>
      </w:r>
      <w:r w:rsidR="0046160F">
        <w:rPr>
          <w:sz w:val="28"/>
        </w:rPr>
        <w:t xml:space="preserve">. При </w:t>
      </w:r>
      <w:r w:rsidR="00997484" w:rsidRPr="00191650">
        <w:rPr>
          <w:sz w:val="28"/>
        </w:rPr>
        <w:t xml:space="preserve">необходимости </w:t>
      </w:r>
      <w:r w:rsidR="0046160F">
        <w:rPr>
          <w:sz w:val="28"/>
        </w:rPr>
        <w:t xml:space="preserve">прохождения обучения на </w:t>
      </w:r>
      <w:r w:rsidR="00997484" w:rsidRPr="00191650">
        <w:rPr>
          <w:sz w:val="28"/>
        </w:rPr>
        <w:t>подготовительных</w:t>
      </w:r>
      <w:r w:rsidR="0046160F">
        <w:rPr>
          <w:sz w:val="28"/>
        </w:rPr>
        <w:t xml:space="preserve"> </w:t>
      </w:r>
      <w:r w:rsidR="00997484" w:rsidRPr="00191650">
        <w:rPr>
          <w:sz w:val="28"/>
        </w:rPr>
        <w:t xml:space="preserve">отделениях, </w:t>
      </w:r>
      <w:r w:rsidR="0046160F">
        <w:rPr>
          <w:sz w:val="28"/>
        </w:rPr>
        <w:t xml:space="preserve">подготовительных факультетах федеральных </w:t>
      </w:r>
      <w:r w:rsidR="00997484" w:rsidRPr="00191650">
        <w:rPr>
          <w:sz w:val="28"/>
        </w:rPr>
        <w:t>государственных</w:t>
      </w:r>
      <w:r w:rsidR="0046160F">
        <w:rPr>
          <w:sz w:val="28"/>
        </w:rPr>
        <w:t xml:space="preserve"> </w:t>
      </w:r>
      <w:r w:rsidR="00997484" w:rsidRPr="00191650">
        <w:rPr>
          <w:sz w:val="28"/>
        </w:rPr>
        <w:t xml:space="preserve">организаций высшего образования </w:t>
      </w:r>
      <w:r w:rsidR="0046160F">
        <w:rPr>
          <w:sz w:val="28"/>
        </w:rPr>
        <w:t xml:space="preserve">по дополнительным </w:t>
      </w:r>
      <w:r w:rsidR="00997484" w:rsidRPr="00191650">
        <w:rPr>
          <w:sz w:val="28"/>
        </w:rPr>
        <w:t>общеобразовательным</w:t>
      </w:r>
      <w:r w:rsidR="0046160F">
        <w:rPr>
          <w:sz w:val="28"/>
        </w:rPr>
        <w:t xml:space="preserve"> </w:t>
      </w:r>
      <w:r w:rsidR="00997484" w:rsidRPr="00191650">
        <w:rPr>
          <w:sz w:val="28"/>
        </w:rPr>
        <w:t>программам, обеспечивающим подготовку к освоению образовательных программ</w:t>
      </w:r>
      <w:r w:rsidR="0046160F">
        <w:rPr>
          <w:sz w:val="28"/>
        </w:rPr>
        <w:t xml:space="preserve"> </w:t>
      </w:r>
      <w:r w:rsidR="00997484" w:rsidRPr="00191650">
        <w:rPr>
          <w:sz w:val="28"/>
        </w:rPr>
        <w:t>на русском языке, зачисление иностранных граждан и лиц без гражданства в</w:t>
      </w:r>
      <w:r w:rsidR="0046160F">
        <w:rPr>
          <w:sz w:val="28"/>
        </w:rPr>
        <w:t xml:space="preserve"> </w:t>
      </w:r>
      <w:r w:rsidR="00997484" w:rsidRPr="00191650">
        <w:rPr>
          <w:sz w:val="28"/>
        </w:rPr>
        <w:t>пределах квоты на образование иност</w:t>
      </w:r>
      <w:r w:rsidR="0046160F">
        <w:rPr>
          <w:sz w:val="28"/>
        </w:rPr>
        <w:t>ранных граждан  осуществляется</w:t>
      </w:r>
      <w:r w:rsidR="00997484" w:rsidRPr="00191650">
        <w:rPr>
          <w:sz w:val="28"/>
        </w:rPr>
        <w:t xml:space="preserve"> после</w:t>
      </w:r>
      <w:r w:rsidR="0046160F">
        <w:rPr>
          <w:sz w:val="28"/>
        </w:rPr>
        <w:t xml:space="preserve"> </w:t>
      </w:r>
      <w:r w:rsidR="00997484" w:rsidRPr="00191650">
        <w:rPr>
          <w:sz w:val="28"/>
        </w:rPr>
        <w:t>завершения указанного обучения.</w:t>
      </w:r>
    </w:p>
    <w:p w:rsidR="00997484" w:rsidRPr="00191650" w:rsidRDefault="001B44D9" w:rsidP="00494340">
      <w:pPr>
        <w:ind w:firstLine="709"/>
        <w:jc w:val="both"/>
        <w:rPr>
          <w:sz w:val="28"/>
        </w:rPr>
      </w:pPr>
      <w:r>
        <w:rPr>
          <w:sz w:val="28"/>
        </w:rPr>
        <w:t>7</w:t>
      </w:r>
      <w:r w:rsidR="00983E12">
        <w:rPr>
          <w:sz w:val="28"/>
        </w:rPr>
        <w:t>4</w:t>
      </w:r>
      <w:r w:rsidR="0046160F">
        <w:rPr>
          <w:sz w:val="28"/>
        </w:rPr>
        <w:t xml:space="preserve">. Иностранные граждане и лица без гражданства, </w:t>
      </w:r>
      <w:r w:rsidR="00997484" w:rsidRPr="00191650">
        <w:rPr>
          <w:sz w:val="28"/>
        </w:rPr>
        <w:t>являющиеся</w:t>
      </w:r>
      <w:r w:rsidR="0046160F">
        <w:rPr>
          <w:sz w:val="28"/>
        </w:rPr>
        <w:t xml:space="preserve"> </w:t>
      </w:r>
      <w:r w:rsidR="00997484" w:rsidRPr="00191650">
        <w:rPr>
          <w:sz w:val="28"/>
        </w:rPr>
        <w:t xml:space="preserve">соотечественниками, </w:t>
      </w:r>
      <w:r w:rsidR="0046160F">
        <w:rPr>
          <w:sz w:val="28"/>
        </w:rPr>
        <w:t>проживающими за рубежом, имеют право на</w:t>
      </w:r>
      <w:r w:rsidR="00997484" w:rsidRPr="00191650">
        <w:rPr>
          <w:sz w:val="28"/>
        </w:rPr>
        <w:t xml:space="preserve"> получение</w:t>
      </w:r>
      <w:r w:rsidR="0046160F">
        <w:rPr>
          <w:sz w:val="28"/>
        </w:rPr>
        <w:t xml:space="preserve"> </w:t>
      </w:r>
      <w:r w:rsidR="00997484" w:rsidRPr="00191650">
        <w:rPr>
          <w:sz w:val="28"/>
        </w:rPr>
        <w:t>высшего образования наравне с гражданами Российской Федерации при условии</w:t>
      </w:r>
      <w:r w:rsidR="0046160F">
        <w:rPr>
          <w:sz w:val="28"/>
        </w:rPr>
        <w:t xml:space="preserve"> </w:t>
      </w:r>
      <w:r w:rsidR="00997484" w:rsidRPr="00191650">
        <w:rPr>
          <w:sz w:val="28"/>
        </w:rPr>
        <w:t>соблюдения ими требований, предусмотренных статьей 17 Федерального закона</w:t>
      </w:r>
      <w:r w:rsidR="0046160F">
        <w:rPr>
          <w:sz w:val="28"/>
        </w:rPr>
        <w:t xml:space="preserve"> от</w:t>
      </w:r>
      <w:r w:rsidR="00997484" w:rsidRPr="00191650">
        <w:rPr>
          <w:sz w:val="28"/>
        </w:rPr>
        <w:t xml:space="preserve"> 2</w:t>
      </w:r>
      <w:r w:rsidR="0046160F">
        <w:rPr>
          <w:sz w:val="28"/>
        </w:rPr>
        <w:t xml:space="preserve">4 мая </w:t>
      </w:r>
      <w:smartTag w:uri="urn:schemas-microsoft-com:office:smarttags" w:element="metricconverter">
        <w:smartTagPr>
          <w:attr w:name="ProductID" w:val="1999 г"/>
        </w:smartTagPr>
        <w:r w:rsidR="00997484" w:rsidRPr="00191650">
          <w:rPr>
            <w:sz w:val="28"/>
          </w:rPr>
          <w:t>1999 г</w:t>
        </w:r>
      </w:smartTag>
      <w:r w:rsidR="0046160F">
        <w:rPr>
          <w:sz w:val="28"/>
        </w:rPr>
        <w:t xml:space="preserve">. </w:t>
      </w:r>
      <w:r w:rsidR="00D36310">
        <w:rPr>
          <w:sz w:val="28"/>
        </w:rPr>
        <w:t>№</w:t>
      </w:r>
      <w:r w:rsidR="0046160F">
        <w:rPr>
          <w:sz w:val="28"/>
        </w:rPr>
        <w:t xml:space="preserve"> 99-ФЗ </w:t>
      </w:r>
      <w:r w:rsidR="00D36310">
        <w:rPr>
          <w:sz w:val="28"/>
        </w:rPr>
        <w:t>«</w:t>
      </w:r>
      <w:r w:rsidR="0046160F">
        <w:rPr>
          <w:sz w:val="28"/>
        </w:rPr>
        <w:t xml:space="preserve">О государственной политике </w:t>
      </w:r>
      <w:r w:rsidR="00997484" w:rsidRPr="00191650">
        <w:rPr>
          <w:sz w:val="28"/>
        </w:rPr>
        <w:t>Российской</w:t>
      </w:r>
      <w:r w:rsidR="0046160F">
        <w:rPr>
          <w:sz w:val="28"/>
        </w:rPr>
        <w:t xml:space="preserve"> </w:t>
      </w:r>
      <w:r w:rsidR="00997484" w:rsidRPr="00191650">
        <w:rPr>
          <w:sz w:val="28"/>
        </w:rPr>
        <w:t xml:space="preserve">Федерации </w:t>
      </w:r>
      <w:r w:rsidR="0046160F">
        <w:rPr>
          <w:sz w:val="28"/>
        </w:rPr>
        <w:t xml:space="preserve">в </w:t>
      </w:r>
      <w:r w:rsidR="00997484" w:rsidRPr="00191650">
        <w:rPr>
          <w:sz w:val="28"/>
        </w:rPr>
        <w:t>отношении со</w:t>
      </w:r>
      <w:r w:rsidR="00295054">
        <w:rPr>
          <w:sz w:val="28"/>
        </w:rPr>
        <w:t>отечественников за рубежом</w:t>
      </w:r>
      <w:r w:rsidR="00D36310">
        <w:rPr>
          <w:sz w:val="28"/>
        </w:rPr>
        <w:t>»</w:t>
      </w:r>
      <w:r w:rsidR="009647B7">
        <w:rPr>
          <w:rStyle w:val="a6"/>
          <w:sz w:val="28"/>
        </w:rPr>
        <w:footnoteReference w:id="15"/>
      </w:r>
      <w:r w:rsidR="0046160F">
        <w:rPr>
          <w:sz w:val="28"/>
        </w:rPr>
        <w:t xml:space="preserve"> </w:t>
      </w:r>
      <w:r w:rsidR="00997484" w:rsidRPr="00191650">
        <w:rPr>
          <w:sz w:val="28"/>
        </w:rPr>
        <w:t>(далее -</w:t>
      </w:r>
      <w:r w:rsidR="0046160F">
        <w:rPr>
          <w:sz w:val="28"/>
        </w:rPr>
        <w:t xml:space="preserve"> </w:t>
      </w:r>
      <w:r w:rsidR="00997484" w:rsidRPr="00191650">
        <w:rPr>
          <w:sz w:val="28"/>
        </w:rPr>
        <w:t xml:space="preserve">Федеральный закон </w:t>
      </w:r>
      <w:r w:rsidR="00D36310">
        <w:rPr>
          <w:sz w:val="28"/>
        </w:rPr>
        <w:t>№</w:t>
      </w:r>
      <w:r w:rsidR="00997484" w:rsidRPr="00191650">
        <w:rPr>
          <w:sz w:val="28"/>
        </w:rPr>
        <w:t xml:space="preserve"> 99-ФЗ).</w:t>
      </w:r>
    </w:p>
    <w:p w:rsidR="00997484" w:rsidRPr="00191650" w:rsidRDefault="00983E12" w:rsidP="001B44D9">
      <w:pPr>
        <w:ind w:firstLine="709"/>
        <w:jc w:val="both"/>
        <w:rPr>
          <w:sz w:val="28"/>
        </w:rPr>
      </w:pPr>
      <w:r>
        <w:rPr>
          <w:sz w:val="28"/>
        </w:rPr>
        <w:t>75</w:t>
      </w:r>
      <w:r w:rsidR="00997484" w:rsidRPr="00191650">
        <w:rPr>
          <w:sz w:val="28"/>
        </w:rPr>
        <w:t>. Соотечественники, проживающие за рубежом, являющиеся участниками</w:t>
      </w:r>
      <w:r w:rsidR="0046160F">
        <w:rPr>
          <w:sz w:val="28"/>
        </w:rPr>
        <w:t xml:space="preserve"> Государственной программы по оказанию содействия </w:t>
      </w:r>
      <w:r w:rsidR="00997484" w:rsidRPr="00191650">
        <w:rPr>
          <w:sz w:val="28"/>
        </w:rPr>
        <w:t>добровольному</w:t>
      </w:r>
      <w:r w:rsidR="0046160F">
        <w:rPr>
          <w:sz w:val="28"/>
        </w:rPr>
        <w:t xml:space="preserve"> </w:t>
      </w:r>
      <w:r w:rsidR="00997484" w:rsidRPr="00191650">
        <w:rPr>
          <w:sz w:val="28"/>
        </w:rPr>
        <w:t xml:space="preserve">переселению в Российскую </w:t>
      </w:r>
      <w:r w:rsidR="0046160F">
        <w:rPr>
          <w:sz w:val="28"/>
        </w:rPr>
        <w:t xml:space="preserve">Федерацию соотечественников, проживающих </w:t>
      </w:r>
      <w:r w:rsidR="00997484" w:rsidRPr="00191650">
        <w:rPr>
          <w:sz w:val="28"/>
        </w:rPr>
        <w:t>за</w:t>
      </w:r>
      <w:r w:rsidR="0046160F">
        <w:rPr>
          <w:sz w:val="28"/>
        </w:rPr>
        <w:t xml:space="preserve"> </w:t>
      </w:r>
      <w:r w:rsidR="00997484" w:rsidRPr="00191650">
        <w:rPr>
          <w:sz w:val="28"/>
        </w:rPr>
        <w:t>рубежом, утвержденной Указом Президен</w:t>
      </w:r>
      <w:r w:rsidR="0046160F">
        <w:rPr>
          <w:sz w:val="28"/>
        </w:rPr>
        <w:t xml:space="preserve">та Российской Федерации от 22 </w:t>
      </w:r>
      <w:r w:rsidR="00997484" w:rsidRPr="00191650">
        <w:rPr>
          <w:sz w:val="28"/>
        </w:rPr>
        <w:t>июня</w:t>
      </w:r>
      <w:r w:rsidR="001B44D9">
        <w:rPr>
          <w:sz w:val="28"/>
        </w:rPr>
        <w:t xml:space="preserve"> </w:t>
      </w:r>
      <w:smartTag w:uri="urn:schemas-microsoft-com:office:smarttags" w:element="metricconverter">
        <w:smartTagPr>
          <w:attr w:name="ProductID" w:val="2006 г"/>
        </w:smartTagPr>
        <w:r w:rsidR="00997484" w:rsidRPr="00191650">
          <w:rPr>
            <w:sz w:val="28"/>
          </w:rPr>
          <w:t>2006 г</w:t>
        </w:r>
      </w:smartTag>
      <w:r w:rsidR="00295054">
        <w:rPr>
          <w:sz w:val="28"/>
        </w:rPr>
        <w:t xml:space="preserve">. </w:t>
      </w:r>
      <w:r w:rsidR="00D36310">
        <w:rPr>
          <w:sz w:val="28"/>
        </w:rPr>
        <w:t>№</w:t>
      </w:r>
      <w:r w:rsidR="00295054">
        <w:rPr>
          <w:sz w:val="28"/>
        </w:rPr>
        <w:t xml:space="preserve"> 637</w:t>
      </w:r>
      <w:r w:rsidR="009647B7">
        <w:rPr>
          <w:rStyle w:val="a6"/>
          <w:sz w:val="28"/>
        </w:rPr>
        <w:footnoteReference w:id="16"/>
      </w:r>
      <w:r w:rsidR="00997484" w:rsidRPr="00191650">
        <w:rPr>
          <w:sz w:val="28"/>
        </w:rPr>
        <w:t xml:space="preserve"> (далее - Государственная программа), и члены их семей</w:t>
      </w:r>
      <w:r w:rsidR="0046160F">
        <w:rPr>
          <w:sz w:val="28"/>
        </w:rPr>
        <w:t xml:space="preserve"> </w:t>
      </w:r>
      <w:r w:rsidR="00997484" w:rsidRPr="00191650">
        <w:rPr>
          <w:sz w:val="28"/>
        </w:rPr>
        <w:t>имеют право на</w:t>
      </w:r>
      <w:r w:rsidR="0046160F">
        <w:rPr>
          <w:sz w:val="28"/>
        </w:rPr>
        <w:t xml:space="preserve"> получение высшего образования </w:t>
      </w:r>
      <w:r w:rsidR="00997484" w:rsidRPr="00191650">
        <w:rPr>
          <w:sz w:val="28"/>
        </w:rPr>
        <w:t xml:space="preserve">по </w:t>
      </w:r>
      <w:r w:rsidR="0046160F">
        <w:rPr>
          <w:sz w:val="28"/>
        </w:rPr>
        <w:t xml:space="preserve">программам </w:t>
      </w:r>
      <w:r w:rsidR="00997484" w:rsidRPr="00191650">
        <w:rPr>
          <w:sz w:val="28"/>
        </w:rPr>
        <w:t>подготовки</w:t>
      </w:r>
      <w:r w:rsidR="0046160F">
        <w:rPr>
          <w:sz w:val="28"/>
        </w:rPr>
        <w:t xml:space="preserve"> научно-педагогических кадров в аспирантуре в </w:t>
      </w:r>
      <w:r w:rsidR="00997484" w:rsidRPr="00191650">
        <w:rPr>
          <w:sz w:val="28"/>
        </w:rPr>
        <w:t>соответствии с</w:t>
      </w:r>
      <w:r w:rsidR="0046160F">
        <w:rPr>
          <w:sz w:val="28"/>
        </w:rPr>
        <w:t xml:space="preserve"> </w:t>
      </w:r>
      <w:r w:rsidR="00997484" w:rsidRPr="00191650">
        <w:rPr>
          <w:sz w:val="28"/>
        </w:rPr>
        <w:t>Государственной программой.</w:t>
      </w:r>
    </w:p>
    <w:p w:rsidR="00997484" w:rsidRPr="00191650" w:rsidRDefault="00983E12" w:rsidP="00494340">
      <w:pPr>
        <w:ind w:firstLine="709"/>
        <w:jc w:val="both"/>
        <w:rPr>
          <w:sz w:val="28"/>
        </w:rPr>
      </w:pPr>
      <w:r>
        <w:rPr>
          <w:sz w:val="28"/>
        </w:rPr>
        <w:t>76</w:t>
      </w:r>
      <w:r w:rsidR="00997484" w:rsidRPr="00191650">
        <w:rPr>
          <w:sz w:val="28"/>
        </w:rPr>
        <w:t>. Прием иностранных гра</w:t>
      </w:r>
      <w:r w:rsidR="0046160F">
        <w:rPr>
          <w:sz w:val="28"/>
        </w:rPr>
        <w:t xml:space="preserve">ждан на обучение на </w:t>
      </w:r>
      <w:r w:rsidR="00997484" w:rsidRPr="00191650">
        <w:rPr>
          <w:sz w:val="28"/>
        </w:rPr>
        <w:t>основе</w:t>
      </w:r>
      <w:r w:rsidR="0046160F">
        <w:rPr>
          <w:sz w:val="28"/>
        </w:rPr>
        <w:t xml:space="preserve"> договоров об оказании платных образовательных услуг </w:t>
      </w:r>
      <w:r w:rsidR="00997484" w:rsidRPr="00191650">
        <w:rPr>
          <w:sz w:val="28"/>
        </w:rPr>
        <w:t>осуществляется в</w:t>
      </w:r>
      <w:r w:rsidR="0046160F">
        <w:rPr>
          <w:sz w:val="28"/>
        </w:rPr>
        <w:t xml:space="preserve"> соответствии с правилами приема, установленными </w:t>
      </w:r>
      <w:r w:rsidR="001B44D9">
        <w:rPr>
          <w:sz w:val="28"/>
        </w:rPr>
        <w:t xml:space="preserve">Университетом </w:t>
      </w:r>
      <w:r w:rsidR="00997484" w:rsidRPr="00191650">
        <w:rPr>
          <w:sz w:val="28"/>
        </w:rPr>
        <w:t>самостоятельно.</w:t>
      </w:r>
    </w:p>
    <w:p w:rsidR="00997484" w:rsidRPr="00191650" w:rsidRDefault="00983E12" w:rsidP="00494340">
      <w:pPr>
        <w:ind w:firstLine="709"/>
        <w:jc w:val="both"/>
        <w:rPr>
          <w:sz w:val="28"/>
        </w:rPr>
      </w:pPr>
      <w:r>
        <w:rPr>
          <w:sz w:val="28"/>
        </w:rPr>
        <w:t>77</w:t>
      </w:r>
      <w:r w:rsidR="00997484" w:rsidRPr="00191650">
        <w:rPr>
          <w:sz w:val="28"/>
        </w:rPr>
        <w:t>. Прием документов осуществляется в следующие сроки:</w:t>
      </w:r>
    </w:p>
    <w:p w:rsidR="00997484" w:rsidRPr="00191650" w:rsidRDefault="00D36310" w:rsidP="00494340">
      <w:pPr>
        <w:ind w:firstLine="709"/>
        <w:jc w:val="both"/>
        <w:rPr>
          <w:sz w:val="28"/>
        </w:rPr>
      </w:pPr>
      <w:r>
        <w:rPr>
          <w:sz w:val="28"/>
        </w:rPr>
        <w:t xml:space="preserve">- </w:t>
      </w:r>
      <w:r w:rsidR="00997484" w:rsidRPr="00191650">
        <w:rPr>
          <w:sz w:val="28"/>
        </w:rPr>
        <w:t>у ин</w:t>
      </w:r>
      <w:r w:rsidR="000D45CA">
        <w:rPr>
          <w:sz w:val="28"/>
        </w:rPr>
        <w:t xml:space="preserve">остранных граждан, поступающих </w:t>
      </w:r>
      <w:r w:rsidR="00583D53">
        <w:rPr>
          <w:sz w:val="28"/>
        </w:rPr>
        <w:t xml:space="preserve">на места в рамках </w:t>
      </w:r>
      <w:r w:rsidR="00997484" w:rsidRPr="00191650">
        <w:rPr>
          <w:sz w:val="28"/>
        </w:rPr>
        <w:t>квоты на</w:t>
      </w:r>
      <w:r w:rsidR="00583D53">
        <w:rPr>
          <w:sz w:val="28"/>
        </w:rPr>
        <w:t xml:space="preserve"> </w:t>
      </w:r>
      <w:r w:rsidR="00997484" w:rsidRPr="00191650">
        <w:rPr>
          <w:sz w:val="28"/>
        </w:rPr>
        <w:t>образование, - в сроки, установленны</w:t>
      </w:r>
      <w:r w:rsidR="00583D53">
        <w:rPr>
          <w:sz w:val="28"/>
        </w:rPr>
        <w:t xml:space="preserve">е Министерством образования и </w:t>
      </w:r>
      <w:r w:rsidR="00997484" w:rsidRPr="00191650">
        <w:rPr>
          <w:sz w:val="28"/>
        </w:rPr>
        <w:t>науки</w:t>
      </w:r>
      <w:r w:rsidR="00583D53">
        <w:rPr>
          <w:sz w:val="28"/>
        </w:rPr>
        <w:t xml:space="preserve"> </w:t>
      </w:r>
      <w:r w:rsidR="00997484" w:rsidRPr="00191650">
        <w:rPr>
          <w:sz w:val="28"/>
        </w:rPr>
        <w:t>Российской Федерации;</w:t>
      </w:r>
    </w:p>
    <w:p w:rsidR="00997484" w:rsidRPr="000C2FBF" w:rsidRDefault="00D36310" w:rsidP="00494340">
      <w:pPr>
        <w:ind w:firstLine="709"/>
        <w:jc w:val="both"/>
        <w:rPr>
          <w:color w:val="333333"/>
          <w:sz w:val="28"/>
        </w:rPr>
      </w:pPr>
      <w:r>
        <w:rPr>
          <w:sz w:val="28"/>
        </w:rPr>
        <w:t xml:space="preserve">- </w:t>
      </w:r>
      <w:r w:rsidR="00997484" w:rsidRPr="00191650">
        <w:rPr>
          <w:sz w:val="28"/>
        </w:rPr>
        <w:t>у иностранных граждан, пост</w:t>
      </w:r>
      <w:r w:rsidR="00583D53">
        <w:rPr>
          <w:sz w:val="28"/>
        </w:rPr>
        <w:t xml:space="preserve">упающих на обучение на основе </w:t>
      </w:r>
      <w:r w:rsidR="00997484" w:rsidRPr="00191650">
        <w:rPr>
          <w:sz w:val="28"/>
        </w:rPr>
        <w:t>договоров</w:t>
      </w:r>
      <w:r w:rsidR="00583D53">
        <w:rPr>
          <w:sz w:val="28"/>
        </w:rPr>
        <w:t xml:space="preserve"> об оказании платных образовательных услуг, - в сроки, </w:t>
      </w:r>
      <w:r w:rsidR="00997484" w:rsidRPr="00191650">
        <w:rPr>
          <w:sz w:val="28"/>
        </w:rPr>
        <w:t>определяемые</w:t>
      </w:r>
      <w:r w:rsidR="00583D53">
        <w:rPr>
          <w:sz w:val="28"/>
        </w:rPr>
        <w:t xml:space="preserve"> </w:t>
      </w:r>
      <w:r w:rsidR="001B44D9">
        <w:rPr>
          <w:sz w:val="28"/>
        </w:rPr>
        <w:t>Университетом</w:t>
      </w:r>
      <w:r w:rsidR="008974BD">
        <w:rPr>
          <w:sz w:val="28"/>
        </w:rPr>
        <w:t xml:space="preserve"> – </w:t>
      </w:r>
      <w:r w:rsidR="008974BD" w:rsidRPr="00CB2310">
        <w:rPr>
          <w:color w:val="333333"/>
          <w:sz w:val="28"/>
        </w:rPr>
        <w:t>согласно пункта 19 Правил</w:t>
      </w:r>
      <w:r w:rsidR="00997484" w:rsidRPr="00CB2310">
        <w:rPr>
          <w:color w:val="333333"/>
          <w:sz w:val="28"/>
        </w:rPr>
        <w:t>.</w:t>
      </w:r>
    </w:p>
    <w:p w:rsidR="00997484" w:rsidRPr="00191650" w:rsidRDefault="00983E12" w:rsidP="00494340">
      <w:pPr>
        <w:ind w:firstLine="709"/>
        <w:jc w:val="both"/>
        <w:rPr>
          <w:sz w:val="28"/>
        </w:rPr>
      </w:pPr>
      <w:r>
        <w:rPr>
          <w:sz w:val="28"/>
        </w:rPr>
        <w:t>78</w:t>
      </w:r>
      <w:r w:rsidR="00997484" w:rsidRPr="00191650">
        <w:rPr>
          <w:sz w:val="28"/>
        </w:rPr>
        <w:t xml:space="preserve">. При подаче заявления </w:t>
      </w:r>
      <w:r w:rsidR="00583D53">
        <w:rPr>
          <w:sz w:val="28"/>
        </w:rPr>
        <w:t xml:space="preserve">(на русском языке) о приеме в </w:t>
      </w:r>
      <w:r w:rsidR="001B44D9">
        <w:rPr>
          <w:sz w:val="28"/>
        </w:rPr>
        <w:t>Университет</w:t>
      </w:r>
      <w:r w:rsidR="00583D53">
        <w:rPr>
          <w:sz w:val="28"/>
        </w:rPr>
        <w:t xml:space="preserve"> </w:t>
      </w:r>
      <w:r w:rsidR="00997484" w:rsidRPr="00191650">
        <w:rPr>
          <w:sz w:val="28"/>
        </w:rPr>
        <w:t>иностранный гражданин представляет следующие документы:</w:t>
      </w:r>
    </w:p>
    <w:p w:rsidR="00997484" w:rsidRPr="00191650" w:rsidRDefault="00D36310" w:rsidP="00494340">
      <w:pPr>
        <w:ind w:firstLine="709"/>
        <w:jc w:val="both"/>
        <w:rPr>
          <w:sz w:val="28"/>
        </w:rPr>
      </w:pPr>
      <w:r>
        <w:rPr>
          <w:sz w:val="28"/>
        </w:rPr>
        <w:t xml:space="preserve">- </w:t>
      </w:r>
      <w:r w:rsidR="00583D53">
        <w:rPr>
          <w:sz w:val="28"/>
        </w:rPr>
        <w:t xml:space="preserve">копию </w:t>
      </w:r>
      <w:r w:rsidR="00997484" w:rsidRPr="00191650">
        <w:rPr>
          <w:sz w:val="28"/>
        </w:rPr>
        <w:t xml:space="preserve">паспорта </w:t>
      </w:r>
      <w:r w:rsidR="00583D53">
        <w:rPr>
          <w:sz w:val="28"/>
        </w:rPr>
        <w:t xml:space="preserve">иностранного гражданина либо иной </w:t>
      </w:r>
      <w:r w:rsidR="00997484" w:rsidRPr="00191650">
        <w:rPr>
          <w:sz w:val="28"/>
        </w:rPr>
        <w:t>документ,</w:t>
      </w:r>
      <w:r w:rsidR="00583D53">
        <w:rPr>
          <w:sz w:val="28"/>
        </w:rPr>
        <w:t xml:space="preserve"> </w:t>
      </w:r>
      <w:r w:rsidR="00997484" w:rsidRPr="00191650">
        <w:rPr>
          <w:sz w:val="28"/>
        </w:rPr>
        <w:t>уст</w:t>
      </w:r>
      <w:r w:rsidR="00583D53">
        <w:rPr>
          <w:sz w:val="28"/>
        </w:rPr>
        <w:t xml:space="preserve">ановленный федеральным законом или признаваемый в </w:t>
      </w:r>
      <w:r w:rsidR="00997484" w:rsidRPr="00191650">
        <w:rPr>
          <w:sz w:val="28"/>
        </w:rPr>
        <w:t>соответствии с</w:t>
      </w:r>
      <w:r w:rsidR="00583D53">
        <w:rPr>
          <w:sz w:val="28"/>
        </w:rPr>
        <w:t xml:space="preserve"> международным договором Российской Федерации в качестве </w:t>
      </w:r>
      <w:r w:rsidR="00997484" w:rsidRPr="00191650">
        <w:rPr>
          <w:sz w:val="28"/>
        </w:rPr>
        <w:t>документа,</w:t>
      </w:r>
      <w:r w:rsidR="00583D53">
        <w:rPr>
          <w:sz w:val="28"/>
        </w:rPr>
        <w:t xml:space="preserve"> удостоверяющего </w:t>
      </w:r>
      <w:r w:rsidR="00997484" w:rsidRPr="00191650">
        <w:rPr>
          <w:sz w:val="28"/>
        </w:rPr>
        <w:t xml:space="preserve">личность </w:t>
      </w:r>
      <w:r w:rsidR="00583D53">
        <w:rPr>
          <w:sz w:val="28"/>
        </w:rPr>
        <w:t xml:space="preserve">иностранного гражданина в </w:t>
      </w:r>
      <w:r w:rsidR="00997484" w:rsidRPr="00191650">
        <w:rPr>
          <w:sz w:val="28"/>
        </w:rPr>
        <w:t>соответствии со</w:t>
      </w:r>
      <w:r w:rsidR="00583D53">
        <w:rPr>
          <w:sz w:val="28"/>
        </w:rPr>
        <w:t xml:space="preserve"> </w:t>
      </w:r>
      <w:r w:rsidR="00997484" w:rsidRPr="00191650">
        <w:rPr>
          <w:sz w:val="28"/>
        </w:rPr>
        <w:lastRenderedPageBreak/>
        <w:t xml:space="preserve">статьей 10 Федерального закона от 25 июля </w:t>
      </w:r>
      <w:smartTag w:uri="urn:schemas-microsoft-com:office:smarttags" w:element="metricconverter">
        <w:smartTagPr>
          <w:attr w:name="ProductID" w:val="2002 г"/>
        </w:smartTagPr>
        <w:r w:rsidR="00997484" w:rsidRPr="00191650">
          <w:rPr>
            <w:sz w:val="28"/>
          </w:rPr>
          <w:t>2002 г</w:t>
        </w:r>
      </w:smartTag>
      <w:r w:rsidR="00583D53">
        <w:rPr>
          <w:sz w:val="28"/>
        </w:rPr>
        <w:t>. N 115-ФЗ  "О</w:t>
      </w:r>
      <w:r w:rsidR="00997484" w:rsidRPr="00191650">
        <w:rPr>
          <w:sz w:val="28"/>
        </w:rPr>
        <w:t xml:space="preserve"> правовом</w:t>
      </w:r>
      <w:r w:rsidR="00583D53">
        <w:rPr>
          <w:sz w:val="28"/>
        </w:rPr>
        <w:t xml:space="preserve"> </w:t>
      </w:r>
      <w:r w:rsidR="00997484" w:rsidRPr="00191650">
        <w:rPr>
          <w:sz w:val="28"/>
        </w:rPr>
        <w:t>положении иностранных граж</w:t>
      </w:r>
      <w:r w:rsidR="001B44D9">
        <w:rPr>
          <w:sz w:val="28"/>
        </w:rPr>
        <w:t>дан в Российской Федерации"</w:t>
      </w:r>
      <w:r w:rsidR="009647B7">
        <w:rPr>
          <w:rStyle w:val="a6"/>
          <w:sz w:val="28"/>
        </w:rPr>
        <w:footnoteReference w:id="17"/>
      </w:r>
      <w:r w:rsidR="00997484" w:rsidRPr="00191650">
        <w:rPr>
          <w:sz w:val="28"/>
        </w:rPr>
        <w:t>;</w:t>
      </w:r>
    </w:p>
    <w:p w:rsidR="00997484" w:rsidRPr="00191650" w:rsidRDefault="00D36310" w:rsidP="00494340">
      <w:pPr>
        <w:ind w:firstLine="709"/>
        <w:jc w:val="both"/>
        <w:rPr>
          <w:sz w:val="28"/>
        </w:rPr>
      </w:pPr>
      <w:r>
        <w:rPr>
          <w:sz w:val="28"/>
        </w:rPr>
        <w:t xml:space="preserve">- </w:t>
      </w:r>
      <w:r w:rsidR="00997484" w:rsidRPr="00191650">
        <w:rPr>
          <w:sz w:val="28"/>
        </w:rPr>
        <w:t>оригинал документа об образовании и (или) квалификации (далее -</w:t>
      </w:r>
      <w:r w:rsidR="00583D53">
        <w:rPr>
          <w:sz w:val="28"/>
        </w:rPr>
        <w:t xml:space="preserve"> </w:t>
      </w:r>
      <w:r w:rsidR="00997484" w:rsidRPr="00191650">
        <w:rPr>
          <w:sz w:val="28"/>
        </w:rPr>
        <w:t xml:space="preserve">документ об иностранном образовании и </w:t>
      </w:r>
      <w:r w:rsidR="00583D53">
        <w:rPr>
          <w:sz w:val="28"/>
        </w:rPr>
        <w:t xml:space="preserve">(или) иностранной </w:t>
      </w:r>
      <w:r w:rsidR="00997484" w:rsidRPr="00191650">
        <w:rPr>
          <w:sz w:val="28"/>
        </w:rPr>
        <w:t>квалификации)</w:t>
      </w:r>
      <w:r w:rsidR="00583D53">
        <w:rPr>
          <w:sz w:val="28"/>
        </w:rPr>
        <w:t xml:space="preserve"> (или его заверенную в </w:t>
      </w:r>
      <w:r w:rsidR="00997484" w:rsidRPr="00191650">
        <w:rPr>
          <w:sz w:val="28"/>
        </w:rPr>
        <w:t>установленном порядке копию) в случае, если</w:t>
      </w:r>
      <w:r w:rsidR="00583D53">
        <w:rPr>
          <w:sz w:val="28"/>
        </w:rPr>
        <w:t xml:space="preserve"> </w:t>
      </w:r>
      <w:r w:rsidR="00997484" w:rsidRPr="00191650">
        <w:rPr>
          <w:sz w:val="28"/>
        </w:rPr>
        <w:t>удостоверяемое указанным документом образование признается в Российской</w:t>
      </w:r>
      <w:r w:rsidR="00583D53">
        <w:rPr>
          <w:sz w:val="28"/>
        </w:rPr>
        <w:t xml:space="preserve"> </w:t>
      </w:r>
      <w:r w:rsidR="00997484" w:rsidRPr="00191650">
        <w:rPr>
          <w:sz w:val="28"/>
        </w:rPr>
        <w:t>Федерации</w:t>
      </w:r>
      <w:r w:rsidR="00583D53">
        <w:rPr>
          <w:sz w:val="28"/>
        </w:rPr>
        <w:t xml:space="preserve"> на уровне не ниже высшего образования </w:t>
      </w:r>
      <w:r w:rsidR="00997484" w:rsidRPr="00191650">
        <w:rPr>
          <w:sz w:val="28"/>
        </w:rPr>
        <w:t>(специалитет или</w:t>
      </w:r>
      <w:r w:rsidR="00583D53">
        <w:rPr>
          <w:sz w:val="28"/>
        </w:rPr>
        <w:t xml:space="preserve"> магистратура) в соответствии с частями 1-3 статьи 107 </w:t>
      </w:r>
      <w:r w:rsidR="00997484" w:rsidRPr="00191650">
        <w:rPr>
          <w:sz w:val="28"/>
        </w:rPr>
        <w:t>Федерального</w:t>
      </w:r>
      <w:r w:rsidR="001B44D9">
        <w:rPr>
          <w:sz w:val="28"/>
        </w:rPr>
        <w:t xml:space="preserve"> закона</w:t>
      </w:r>
      <w:r w:rsidR="00580D2C">
        <w:rPr>
          <w:rStyle w:val="a6"/>
          <w:sz w:val="28"/>
        </w:rPr>
        <w:footnoteReference w:id="18"/>
      </w:r>
      <w:r w:rsidR="00583D53">
        <w:rPr>
          <w:sz w:val="28"/>
        </w:rPr>
        <w:t xml:space="preserve">, а также в случае, </w:t>
      </w:r>
      <w:r w:rsidR="00997484" w:rsidRPr="00191650">
        <w:rPr>
          <w:sz w:val="28"/>
        </w:rPr>
        <w:t>преду</w:t>
      </w:r>
      <w:r w:rsidR="00583D53">
        <w:rPr>
          <w:sz w:val="28"/>
        </w:rPr>
        <w:t xml:space="preserve">смотренном </w:t>
      </w:r>
      <w:r w:rsidR="00997484" w:rsidRPr="00191650">
        <w:rPr>
          <w:sz w:val="28"/>
        </w:rPr>
        <w:t>законодательством</w:t>
      </w:r>
      <w:r w:rsidR="00583D53">
        <w:rPr>
          <w:sz w:val="28"/>
        </w:rPr>
        <w:t xml:space="preserve"> </w:t>
      </w:r>
      <w:r w:rsidR="00997484" w:rsidRPr="00191650">
        <w:rPr>
          <w:sz w:val="28"/>
        </w:rPr>
        <w:t>Российской Федер</w:t>
      </w:r>
      <w:r w:rsidR="00583D53">
        <w:rPr>
          <w:sz w:val="28"/>
        </w:rPr>
        <w:t xml:space="preserve">ации, оригинал свидетельства о признании документа </w:t>
      </w:r>
      <w:r w:rsidR="00997484" w:rsidRPr="00191650">
        <w:rPr>
          <w:sz w:val="28"/>
        </w:rPr>
        <w:t>об</w:t>
      </w:r>
      <w:r w:rsidR="00583D53">
        <w:rPr>
          <w:sz w:val="28"/>
        </w:rPr>
        <w:t xml:space="preserve"> </w:t>
      </w:r>
      <w:r w:rsidR="00997484" w:rsidRPr="00191650">
        <w:rPr>
          <w:sz w:val="28"/>
        </w:rPr>
        <w:t xml:space="preserve">иностранном образовании и </w:t>
      </w:r>
      <w:r w:rsidR="00583D53">
        <w:rPr>
          <w:sz w:val="28"/>
        </w:rPr>
        <w:t xml:space="preserve">(или) иностранной квалификации на уровне </w:t>
      </w:r>
      <w:r w:rsidR="00997484" w:rsidRPr="00191650">
        <w:rPr>
          <w:sz w:val="28"/>
        </w:rPr>
        <w:t>не</w:t>
      </w:r>
      <w:r w:rsidR="00583D53">
        <w:rPr>
          <w:sz w:val="28"/>
        </w:rPr>
        <w:t xml:space="preserve"> </w:t>
      </w:r>
      <w:r w:rsidR="00997484" w:rsidRPr="00191650">
        <w:rPr>
          <w:sz w:val="28"/>
        </w:rPr>
        <w:t xml:space="preserve">ниже высшего </w:t>
      </w:r>
      <w:r w:rsidR="00583D53">
        <w:rPr>
          <w:sz w:val="28"/>
        </w:rPr>
        <w:t xml:space="preserve">образования (специалитет или </w:t>
      </w:r>
      <w:r w:rsidR="00997484" w:rsidRPr="00191650">
        <w:rPr>
          <w:sz w:val="28"/>
        </w:rPr>
        <w:t>магистратура) (или его</w:t>
      </w:r>
      <w:r w:rsidR="00583D53">
        <w:rPr>
          <w:sz w:val="28"/>
        </w:rPr>
        <w:t xml:space="preserve"> </w:t>
      </w:r>
      <w:r w:rsidR="00997484" w:rsidRPr="00191650">
        <w:rPr>
          <w:sz w:val="28"/>
        </w:rPr>
        <w:t>заверенную в установленном порядке копию);</w:t>
      </w:r>
    </w:p>
    <w:p w:rsidR="00997484" w:rsidRPr="00191650" w:rsidRDefault="004817C3" w:rsidP="00494340">
      <w:pPr>
        <w:ind w:firstLine="709"/>
        <w:jc w:val="both"/>
        <w:rPr>
          <w:sz w:val="28"/>
        </w:rPr>
      </w:pPr>
      <w:r>
        <w:rPr>
          <w:sz w:val="28"/>
        </w:rPr>
        <w:t xml:space="preserve">- </w:t>
      </w:r>
      <w:r w:rsidR="00997484" w:rsidRPr="00191650">
        <w:rPr>
          <w:sz w:val="28"/>
        </w:rPr>
        <w:t>заверенный в установленном порядке перевод на русский язык документа</w:t>
      </w:r>
      <w:r w:rsidR="00583D53">
        <w:rPr>
          <w:sz w:val="28"/>
        </w:rPr>
        <w:t xml:space="preserve"> </w:t>
      </w:r>
      <w:r w:rsidR="00997484" w:rsidRPr="00191650">
        <w:rPr>
          <w:sz w:val="28"/>
        </w:rPr>
        <w:t>об иностранном образовании и (или) иностранной квалификации и приложения</w:t>
      </w:r>
      <w:r w:rsidR="00494340">
        <w:rPr>
          <w:sz w:val="28"/>
        </w:rPr>
        <w:t xml:space="preserve"> </w:t>
      </w:r>
      <w:r w:rsidR="00997484" w:rsidRPr="00191650">
        <w:rPr>
          <w:sz w:val="28"/>
        </w:rPr>
        <w:t>к нему</w:t>
      </w:r>
      <w:r w:rsidR="00494340">
        <w:rPr>
          <w:sz w:val="28"/>
        </w:rPr>
        <w:t xml:space="preserve"> (если последнее предусмотрено законодательством </w:t>
      </w:r>
      <w:r w:rsidR="00997484" w:rsidRPr="00191650">
        <w:rPr>
          <w:sz w:val="28"/>
        </w:rPr>
        <w:t>государств</w:t>
      </w:r>
      <w:r w:rsidR="00494340">
        <w:rPr>
          <w:sz w:val="28"/>
        </w:rPr>
        <w:t xml:space="preserve">а, </w:t>
      </w:r>
      <w:r w:rsidR="00997484" w:rsidRPr="00191650">
        <w:rPr>
          <w:sz w:val="28"/>
        </w:rPr>
        <w:t>в</w:t>
      </w:r>
      <w:r w:rsidR="00494340">
        <w:rPr>
          <w:sz w:val="28"/>
        </w:rPr>
        <w:t xml:space="preserve"> </w:t>
      </w:r>
      <w:r w:rsidR="00997484" w:rsidRPr="00191650">
        <w:rPr>
          <w:sz w:val="28"/>
        </w:rPr>
        <w:t>котором выдан такой документ об образовании);</w:t>
      </w:r>
    </w:p>
    <w:p w:rsidR="00997484" w:rsidRPr="00191650" w:rsidRDefault="004817C3" w:rsidP="00494340">
      <w:pPr>
        <w:ind w:firstLine="709"/>
        <w:jc w:val="both"/>
        <w:rPr>
          <w:sz w:val="28"/>
        </w:rPr>
      </w:pPr>
      <w:r>
        <w:rPr>
          <w:sz w:val="28"/>
        </w:rPr>
        <w:t xml:space="preserve">- </w:t>
      </w:r>
      <w:r w:rsidR="00494340">
        <w:rPr>
          <w:sz w:val="28"/>
        </w:rPr>
        <w:t xml:space="preserve">копии документов или иных доказательств, </w:t>
      </w:r>
      <w:r w:rsidR="00997484" w:rsidRPr="00191650">
        <w:rPr>
          <w:sz w:val="28"/>
        </w:rPr>
        <w:t>подтверждающих их</w:t>
      </w:r>
      <w:r w:rsidR="00494340">
        <w:rPr>
          <w:sz w:val="28"/>
        </w:rPr>
        <w:t xml:space="preserve"> принадлежность к соотечественникам, проживающим за </w:t>
      </w:r>
      <w:r w:rsidR="00997484" w:rsidRPr="00191650">
        <w:rPr>
          <w:sz w:val="28"/>
        </w:rPr>
        <w:t>рубежом, в</w:t>
      </w:r>
      <w:r w:rsidR="00494340">
        <w:rPr>
          <w:sz w:val="28"/>
        </w:rPr>
        <w:t xml:space="preserve"> </w:t>
      </w:r>
      <w:r w:rsidR="00997484" w:rsidRPr="00191650">
        <w:rPr>
          <w:sz w:val="28"/>
        </w:rPr>
        <w:t xml:space="preserve">соответствии со статьей 17 </w:t>
      </w:r>
      <w:r w:rsidR="00C02D3D">
        <w:rPr>
          <w:sz w:val="28"/>
        </w:rPr>
        <w:t xml:space="preserve">Федерального закона </w:t>
      </w:r>
      <w:r>
        <w:rPr>
          <w:sz w:val="28"/>
        </w:rPr>
        <w:t>№</w:t>
      </w:r>
      <w:r w:rsidR="00C02D3D">
        <w:rPr>
          <w:sz w:val="28"/>
        </w:rPr>
        <w:t xml:space="preserve"> 99-ФЗ</w:t>
      </w:r>
      <w:r w:rsidR="00042D38">
        <w:rPr>
          <w:rStyle w:val="a6"/>
          <w:sz w:val="28"/>
        </w:rPr>
        <w:footnoteReference w:id="19"/>
      </w:r>
      <w:r w:rsidR="00997484" w:rsidRPr="00191650">
        <w:rPr>
          <w:sz w:val="28"/>
        </w:rPr>
        <w:t>;</w:t>
      </w:r>
    </w:p>
    <w:p w:rsidR="00997484" w:rsidRPr="00191650" w:rsidRDefault="004817C3" w:rsidP="00494340">
      <w:pPr>
        <w:ind w:firstLine="709"/>
        <w:jc w:val="both"/>
        <w:rPr>
          <w:sz w:val="28"/>
        </w:rPr>
      </w:pPr>
      <w:r>
        <w:rPr>
          <w:sz w:val="28"/>
        </w:rPr>
        <w:t xml:space="preserve">- </w:t>
      </w:r>
      <w:r w:rsidR="00997484" w:rsidRPr="00191650">
        <w:rPr>
          <w:sz w:val="28"/>
        </w:rPr>
        <w:t>свидетельство участника Государственной программы</w:t>
      </w:r>
      <w:r>
        <w:rPr>
          <w:sz w:val="28"/>
        </w:rPr>
        <w:t xml:space="preserve"> (при наличии)</w:t>
      </w:r>
      <w:r w:rsidR="00997484" w:rsidRPr="00191650">
        <w:rPr>
          <w:sz w:val="28"/>
        </w:rPr>
        <w:t>;</w:t>
      </w:r>
    </w:p>
    <w:p w:rsidR="00997484" w:rsidRPr="00191650" w:rsidRDefault="004817C3" w:rsidP="00494340">
      <w:pPr>
        <w:ind w:firstLine="709"/>
        <w:jc w:val="both"/>
        <w:rPr>
          <w:sz w:val="28"/>
        </w:rPr>
      </w:pPr>
      <w:r>
        <w:rPr>
          <w:sz w:val="28"/>
        </w:rPr>
        <w:t xml:space="preserve">- </w:t>
      </w:r>
      <w:r w:rsidR="00997484" w:rsidRPr="00191650">
        <w:rPr>
          <w:sz w:val="28"/>
        </w:rPr>
        <w:t>фамилия,</w:t>
      </w:r>
      <w:r w:rsidR="00494340">
        <w:rPr>
          <w:sz w:val="28"/>
        </w:rPr>
        <w:t xml:space="preserve"> имя и отчество (при  наличии) поступающего, </w:t>
      </w:r>
      <w:r w:rsidR="00997484" w:rsidRPr="00191650">
        <w:rPr>
          <w:sz w:val="28"/>
        </w:rPr>
        <w:t>указанные в</w:t>
      </w:r>
      <w:r w:rsidR="00494340">
        <w:rPr>
          <w:sz w:val="28"/>
        </w:rPr>
        <w:t xml:space="preserve"> </w:t>
      </w:r>
      <w:r w:rsidR="00997484" w:rsidRPr="00191650">
        <w:rPr>
          <w:sz w:val="28"/>
        </w:rPr>
        <w:t>переводах поданных документов, д</w:t>
      </w:r>
      <w:r w:rsidR="00494340">
        <w:rPr>
          <w:sz w:val="28"/>
        </w:rPr>
        <w:t xml:space="preserve">олжны соответствовать фамилии, имени </w:t>
      </w:r>
      <w:r w:rsidR="00997484" w:rsidRPr="00191650">
        <w:rPr>
          <w:sz w:val="28"/>
        </w:rPr>
        <w:t>и</w:t>
      </w:r>
      <w:r w:rsidR="00494340">
        <w:rPr>
          <w:sz w:val="28"/>
        </w:rPr>
        <w:t xml:space="preserve"> </w:t>
      </w:r>
      <w:r w:rsidR="00997484" w:rsidRPr="00191650">
        <w:rPr>
          <w:sz w:val="28"/>
        </w:rPr>
        <w:t>отчеству (при наличии) поступающего, указанным во въездной визе;</w:t>
      </w:r>
    </w:p>
    <w:p w:rsidR="00997484" w:rsidRPr="00191650" w:rsidRDefault="004817C3" w:rsidP="00494340">
      <w:pPr>
        <w:ind w:firstLine="709"/>
        <w:jc w:val="both"/>
        <w:rPr>
          <w:sz w:val="28"/>
        </w:rPr>
      </w:pPr>
      <w:r>
        <w:rPr>
          <w:sz w:val="28"/>
        </w:rPr>
        <w:t xml:space="preserve">- </w:t>
      </w:r>
      <w:r w:rsidR="00997484" w:rsidRPr="00191650">
        <w:rPr>
          <w:sz w:val="28"/>
        </w:rPr>
        <w:t>четыре фотографии поступающего</w:t>
      </w:r>
      <w:r w:rsidR="00CB374D">
        <w:rPr>
          <w:sz w:val="28"/>
        </w:rPr>
        <w:t xml:space="preserve"> (размер 3х4)</w:t>
      </w:r>
      <w:r w:rsidR="00997484" w:rsidRPr="00191650">
        <w:rPr>
          <w:sz w:val="28"/>
        </w:rPr>
        <w:t>.</w:t>
      </w:r>
    </w:p>
    <w:p w:rsidR="00997484" w:rsidRPr="00191650" w:rsidRDefault="00983E12" w:rsidP="00494340">
      <w:pPr>
        <w:ind w:firstLine="709"/>
        <w:jc w:val="both"/>
        <w:rPr>
          <w:sz w:val="28"/>
        </w:rPr>
      </w:pPr>
      <w:r>
        <w:rPr>
          <w:sz w:val="28"/>
        </w:rPr>
        <w:t>79</w:t>
      </w:r>
      <w:r w:rsidR="00494340">
        <w:rPr>
          <w:sz w:val="28"/>
        </w:rPr>
        <w:t xml:space="preserve">. Прием иностранных граждан в </w:t>
      </w:r>
      <w:r w:rsidR="001B44D9">
        <w:rPr>
          <w:sz w:val="28"/>
        </w:rPr>
        <w:t>Университет</w:t>
      </w:r>
      <w:r w:rsidR="00494340">
        <w:rPr>
          <w:sz w:val="28"/>
        </w:rPr>
        <w:t xml:space="preserve"> на </w:t>
      </w:r>
      <w:r w:rsidR="00997484" w:rsidRPr="00191650">
        <w:rPr>
          <w:sz w:val="28"/>
        </w:rPr>
        <w:t>обучение по</w:t>
      </w:r>
      <w:r w:rsidR="00494340">
        <w:rPr>
          <w:sz w:val="28"/>
        </w:rPr>
        <w:t xml:space="preserve"> программам подготовки научно-педагогических кадров в </w:t>
      </w:r>
      <w:r w:rsidR="00997484" w:rsidRPr="00191650">
        <w:rPr>
          <w:sz w:val="28"/>
        </w:rPr>
        <w:t>аспирантуре</w:t>
      </w:r>
      <w:r w:rsidR="00494340">
        <w:rPr>
          <w:sz w:val="28"/>
        </w:rPr>
        <w:t xml:space="preserve"> осуществляется на основании результатов </w:t>
      </w:r>
      <w:r w:rsidR="00997484" w:rsidRPr="00191650">
        <w:rPr>
          <w:sz w:val="28"/>
        </w:rPr>
        <w:t>вступитель</w:t>
      </w:r>
      <w:r w:rsidR="00494340">
        <w:rPr>
          <w:sz w:val="28"/>
        </w:rPr>
        <w:t xml:space="preserve">ных испытаний </w:t>
      </w:r>
      <w:r w:rsidR="00997484" w:rsidRPr="00191650">
        <w:rPr>
          <w:sz w:val="28"/>
        </w:rPr>
        <w:t>(за</w:t>
      </w:r>
      <w:r w:rsidR="00494340">
        <w:rPr>
          <w:sz w:val="28"/>
        </w:rPr>
        <w:t xml:space="preserve"> </w:t>
      </w:r>
      <w:r w:rsidR="00997484" w:rsidRPr="00191650">
        <w:rPr>
          <w:sz w:val="28"/>
        </w:rPr>
        <w:t>исключением приема и</w:t>
      </w:r>
      <w:r w:rsidR="00494340">
        <w:rPr>
          <w:sz w:val="28"/>
        </w:rPr>
        <w:t>ностранных граждан на обучение в рамках квоты</w:t>
      </w:r>
      <w:r w:rsidR="00997484" w:rsidRPr="00191650">
        <w:rPr>
          <w:sz w:val="28"/>
        </w:rPr>
        <w:t xml:space="preserve"> на</w:t>
      </w:r>
      <w:r w:rsidR="00494340">
        <w:rPr>
          <w:sz w:val="28"/>
        </w:rPr>
        <w:t xml:space="preserve"> </w:t>
      </w:r>
      <w:r w:rsidR="00997484" w:rsidRPr="00191650">
        <w:rPr>
          <w:sz w:val="28"/>
        </w:rPr>
        <w:t>образование).</w:t>
      </w:r>
    </w:p>
    <w:p w:rsidR="00933180" w:rsidRDefault="00997484" w:rsidP="000C2FBF">
      <w:pPr>
        <w:ind w:firstLine="709"/>
        <w:jc w:val="both"/>
        <w:rPr>
          <w:sz w:val="28"/>
        </w:rPr>
      </w:pPr>
      <w:r w:rsidRPr="00191650">
        <w:rPr>
          <w:sz w:val="28"/>
        </w:rPr>
        <w:t>8</w:t>
      </w:r>
      <w:r w:rsidR="00983E12">
        <w:rPr>
          <w:sz w:val="28"/>
        </w:rPr>
        <w:t>0</w:t>
      </w:r>
      <w:r w:rsidRPr="00191650">
        <w:rPr>
          <w:sz w:val="28"/>
        </w:rPr>
        <w:t>. Зачисление иностранных</w:t>
      </w:r>
      <w:r w:rsidR="00494340">
        <w:rPr>
          <w:sz w:val="28"/>
        </w:rPr>
        <w:t xml:space="preserve"> граждан, поступающих на места в </w:t>
      </w:r>
      <w:r w:rsidRPr="00191650">
        <w:rPr>
          <w:sz w:val="28"/>
        </w:rPr>
        <w:t>рамках</w:t>
      </w:r>
      <w:r w:rsidR="00494340">
        <w:rPr>
          <w:sz w:val="28"/>
        </w:rPr>
        <w:t xml:space="preserve"> </w:t>
      </w:r>
      <w:r w:rsidRPr="00191650">
        <w:rPr>
          <w:sz w:val="28"/>
        </w:rPr>
        <w:t>кв</w:t>
      </w:r>
      <w:r w:rsidR="00494340">
        <w:rPr>
          <w:sz w:val="28"/>
        </w:rPr>
        <w:t xml:space="preserve">оты на образование, проводится в сроки, определяемые </w:t>
      </w:r>
      <w:r w:rsidRPr="00191650">
        <w:rPr>
          <w:sz w:val="28"/>
        </w:rPr>
        <w:t>Министерством</w:t>
      </w:r>
      <w:r w:rsidR="00494340">
        <w:rPr>
          <w:sz w:val="28"/>
        </w:rPr>
        <w:t xml:space="preserve"> </w:t>
      </w:r>
      <w:r w:rsidRPr="00191650">
        <w:rPr>
          <w:sz w:val="28"/>
        </w:rPr>
        <w:t>образования и науки Ро</w:t>
      </w:r>
      <w:r w:rsidR="00494340">
        <w:rPr>
          <w:sz w:val="28"/>
        </w:rPr>
        <w:t xml:space="preserve">ссийской Федерации; на обучение </w:t>
      </w:r>
      <w:r w:rsidR="00CF026A">
        <w:rPr>
          <w:sz w:val="28"/>
        </w:rPr>
        <w:t xml:space="preserve">в рамках контрольных цифр приема </w:t>
      </w:r>
      <w:r w:rsidR="00494340">
        <w:rPr>
          <w:sz w:val="28"/>
        </w:rPr>
        <w:t xml:space="preserve">по договорам </w:t>
      </w:r>
      <w:r w:rsidRPr="00191650">
        <w:rPr>
          <w:sz w:val="28"/>
        </w:rPr>
        <w:t>об</w:t>
      </w:r>
      <w:r w:rsidR="00494340">
        <w:rPr>
          <w:sz w:val="28"/>
        </w:rPr>
        <w:t xml:space="preserve"> </w:t>
      </w:r>
      <w:r w:rsidRPr="00191650">
        <w:rPr>
          <w:sz w:val="28"/>
        </w:rPr>
        <w:t>оказ</w:t>
      </w:r>
      <w:r w:rsidR="00494340">
        <w:rPr>
          <w:sz w:val="28"/>
        </w:rPr>
        <w:t xml:space="preserve">ании платных образовательных </w:t>
      </w:r>
      <w:r w:rsidR="00494340">
        <w:rPr>
          <w:sz w:val="28"/>
        </w:rPr>
        <w:lastRenderedPageBreak/>
        <w:t xml:space="preserve">услуг осуществляется в </w:t>
      </w:r>
      <w:r w:rsidRPr="00191650">
        <w:rPr>
          <w:sz w:val="28"/>
        </w:rPr>
        <w:t>сроки,</w:t>
      </w:r>
      <w:r w:rsidR="00494340">
        <w:rPr>
          <w:sz w:val="28"/>
        </w:rPr>
        <w:t xml:space="preserve"> </w:t>
      </w:r>
      <w:r w:rsidRPr="00191650">
        <w:rPr>
          <w:sz w:val="28"/>
        </w:rPr>
        <w:t xml:space="preserve">установленные </w:t>
      </w:r>
      <w:r w:rsidR="001B44D9">
        <w:rPr>
          <w:sz w:val="28"/>
        </w:rPr>
        <w:t>Университетом</w:t>
      </w:r>
      <w:r w:rsidRPr="00191650">
        <w:rPr>
          <w:sz w:val="28"/>
        </w:rPr>
        <w:t xml:space="preserve"> самостоятельно</w:t>
      </w:r>
      <w:r w:rsidR="00CF026A">
        <w:rPr>
          <w:sz w:val="28"/>
        </w:rPr>
        <w:t xml:space="preserve"> – </w:t>
      </w:r>
      <w:r w:rsidR="00CF026A" w:rsidRPr="000C5940">
        <w:rPr>
          <w:sz w:val="28"/>
        </w:rPr>
        <w:t>согласно пункта 6</w:t>
      </w:r>
      <w:r w:rsidR="001E5B46" w:rsidRPr="000C5940">
        <w:rPr>
          <w:sz w:val="28"/>
        </w:rPr>
        <w:t>1</w:t>
      </w:r>
      <w:r w:rsidR="00CF026A" w:rsidRPr="000C5940">
        <w:rPr>
          <w:sz w:val="28"/>
        </w:rPr>
        <w:t xml:space="preserve"> Правил</w:t>
      </w:r>
      <w:r w:rsidR="000C2FBF">
        <w:rPr>
          <w:sz w:val="28"/>
        </w:rPr>
        <w:t>.</w:t>
      </w:r>
    </w:p>
    <w:p w:rsidR="00933180" w:rsidRDefault="00933180" w:rsidP="007B11C8">
      <w:pPr>
        <w:jc w:val="both"/>
        <w:rPr>
          <w:sz w:val="28"/>
        </w:rPr>
      </w:pPr>
    </w:p>
    <w:p w:rsidR="00CB2310" w:rsidRDefault="00CB2310" w:rsidP="007B11C8">
      <w:pPr>
        <w:jc w:val="both"/>
        <w:rPr>
          <w:sz w:val="28"/>
        </w:rPr>
      </w:pPr>
    </w:p>
    <w:p w:rsidR="00CB2310" w:rsidRDefault="00CB2310" w:rsidP="007B11C8">
      <w:pPr>
        <w:jc w:val="both"/>
        <w:rPr>
          <w:sz w:val="28"/>
        </w:rPr>
      </w:pPr>
    </w:p>
    <w:p w:rsidR="00983E12" w:rsidRDefault="00983E12" w:rsidP="007B11C8">
      <w:pPr>
        <w:jc w:val="both"/>
        <w:rPr>
          <w:sz w:val="28"/>
        </w:rPr>
      </w:pPr>
    </w:p>
    <w:p w:rsidR="00983E12" w:rsidRDefault="00983E12" w:rsidP="007B11C8">
      <w:pPr>
        <w:jc w:val="both"/>
        <w:rPr>
          <w:sz w:val="28"/>
        </w:rPr>
      </w:pPr>
    </w:p>
    <w:p w:rsidR="00983E12" w:rsidRDefault="00983E12" w:rsidP="007B11C8">
      <w:pPr>
        <w:jc w:val="both"/>
        <w:rPr>
          <w:sz w:val="28"/>
        </w:rPr>
      </w:pPr>
    </w:p>
    <w:p w:rsidR="00983E12" w:rsidRDefault="00983E12" w:rsidP="007B11C8">
      <w:pPr>
        <w:jc w:val="both"/>
        <w:rPr>
          <w:sz w:val="28"/>
        </w:rPr>
      </w:pPr>
    </w:p>
    <w:p w:rsidR="00CB2310" w:rsidRPr="00F40D51" w:rsidRDefault="00CB2310" w:rsidP="007B11C8">
      <w:pPr>
        <w:jc w:val="both"/>
        <w:rPr>
          <w:sz w:val="28"/>
          <w:lang w:val="en-US"/>
        </w:rPr>
      </w:pPr>
    </w:p>
    <w:p w:rsidR="00CB2310" w:rsidRDefault="00CB2310" w:rsidP="007B11C8">
      <w:pPr>
        <w:jc w:val="both"/>
        <w:rPr>
          <w:sz w:val="28"/>
        </w:rPr>
      </w:pPr>
    </w:p>
    <w:p w:rsidR="002C6913" w:rsidRDefault="00521C77" w:rsidP="00521C77">
      <w:pPr>
        <w:jc w:val="both"/>
        <w:rPr>
          <w:sz w:val="28"/>
        </w:rPr>
      </w:pPr>
      <w:r>
        <w:rPr>
          <w:sz w:val="28"/>
        </w:rPr>
        <w:t>Разработано</w:t>
      </w:r>
    </w:p>
    <w:p w:rsidR="002C6913" w:rsidRDefault="00521C77" w:rsidP="002C6913">
      <w:pPr>
        <w:jc w:val="both"/>
        <w:rPr>
          <w:sz w:val="28"/>
        </w:rPr>
      </w:pPr>
      <w:r>
        <w:rPr>
          <w:sz w:val="28"/>
        </w:rPr>
        <w:t>Начальник</w:t>
      </w:r>
      <w:r w:rsidR="00303627">
        <w:rPr>
          <w:sz w:val="28"/>
        </w:rPr>
        <w:t>ом</w:t>
      </w:r>
      <w:r w:rsidR="002C6913">
        <w:rPr>
          <w:sz w:val="28"/>
        </w:rPr>
        <w:t xml:space="preserve"> отдела</w:t>
      </w:r>
      <w:r w:rsidR="001F73B1">
        <w:rPr>
          <w:sz w:val="28"/>
        </w:rPr>
        <w:t xml:space="preserve"> аспирантуры</w:t>
      </w:r>
      <w:r w:rsidR="002C6913">
        <w:rPr>
          <w:sz w:val="28"/>
        </w:rPr>
        <w:tab/>
        <w:t>___</w:t>
      </w:r>
      <w:r w:rsidR="004F5E7A">
        <w:rPr>
          <w:sz w:val="28"/>
        </w:rPr>
        <w:t>_______________ М.Н. Лебедева</w:t>
      </w:r>
    </w:p>
    <w:p w:rsidR="002C6913" w:rsidRDefault="002C6913" w:rsidP="002C6913">
      <w:pPr>
        <w:jc w:val="both"/>
        <w:rPr>
          <w:sz w:val="28"/>
        </w:rPr>
      </w:pPr>
    </w:p>
    <w:p w:rsidR="002C6913" w:rsidRDefault="00521C77" w:rsidP="002C6913">
      <w:pPr>
        <w:jc w:val="both"/>
        <w:rPr>
          <w:sz w:val="28"/>
        </w:rPr>
      </w:pPr>
      <w:r>
        <w:rPr>
          <w:sz w:val="28"/>
        </w:rPr>
        <w:t>Согласовано</w:t>
      </w:r>
      <w:r w:rsidR="002C6913">
        <w:rPr>
          <w:sz w:val="28"/>
        </w:rPr>
        <w:t xml:space="preserve"> </w:t>
      </w:r>
    </w:p>
    <w:p w:rsidR="004B0325" w:rsidRDefault="004B0325" w:rsidP="002C6913">
      <w:pPr>
        <w:jc w:val="both"/>
        <w:rPr>
          <w:sz w:val="28"/>
        </w:rPr>
      </w:pPr>
    </w:p>
    <w:p w:rsidR="002C6913" w:rsidRDefault="002C6913" w:rsidP="002C6913">
      <w:pPr>
        <w:jc w:val="both"/>
        <w:rPr>
          <w:sz w:val="28"/>
        </w:rPr>
      </w:pPr>
      <w:r>
        <w:rPr>
          <w:sz w:val="28"/>
        </w:rPr>
        <w:t xml:space="preserve">Проректор по </w:t>
      </w:r>
      <w:r w:rsidR="001F73B1">
        <w:rPr>
          <w:sz w:val="28"/>
        </w:rPr>
        <w:t>Н и ИД</w:t>
      </w:r>
      <w:r>
        <w:rPr>
          <w:sz w:val="28"/>
        </w:rPr>
        <w:tab/>
      </w:r>
      <w:r w:rsidR="00F630D5">
        <w:rPr>
          <w:sz w:val="28"/>
        </w:rPr>
        <w:t xml:space="preserve">                   </w:t>
      </w:r>
      <w:r w:rsidR="00905609">
        <w:rPr>
          <w:sz w:val="28"/>
        </w:rPr>
        <w:t>__________________ О.Л. Щека</w:t>
      </w:r>
    </w:p>
    <w:p w:rsidR="004B0325" w:rsidRDefault="004B0325" w:rsidP="002C6913">
      <w:pPr>
        <w:jc w:val="both"/>
        <w:rPr>
          <w:sz w:val="28"/>
        </w:rPr>
      </w:pPr>
    </w:p>
    <w:p w:rsidR="000C2FBF" w:rsidRDefault="000C2FBF" w:rsidP="002C6913">
      <w:pPr>
        <w:jc w:val="both"/>
        <w:rPr>
          <w:sz w:val="28"/>
        </w:rPr>
      </w:pPr>
    </w:p>
    <w:p w:rsidR="000C2FBF" w:rsidRDefault="000C2FBF" w:rsidP="002C6913">
      <w:pPr>
        <w:jc w:val="both"/>
        <w:rPr>
          <w:sz w:val="28"/>
        </w:rPr>
      </w:pPr>
    </w:p>
    <w:p w:rsidR="004B0325" w:rsidRDefault="004B0325" w:rsidP="002C6913">
      <w:pPr>
        <w:jc w:val="both"/>
        <w:rPr>
          <w:sz w:val="28"/>
        </w:rPr>
      </w:pPr>
      <w:r>
        <w:rPr>
          <w:sz w:val="28"/>
        </w:rPr>
        <w:t xml:space="preserve">Ответственный секретарь </w:t>
      </w:r>
    </w:p>
    <w:p w:rsidR="004B0325" w:rsidRDefault="004B0325" w:rsidP="002C6913">
      <w:pPr>
        <w:jc w:val="both"/>
        <w:rPr>
          <w:sz w:val="28"/>
        </w:rPr>
      </w:pPr>
      <w:r>
        <w:rPr>
          <w:sz w:val="28"/>
        </w:rPr>
        <w:t>Приемной комиссии</w:t>
      </w:r>
      <w:r>
        <w:rPr>
          <w:sz w:val="28"/>
        </w:rPr>
        <w:tab/>
      </w:r>
      <w:r>
        <w:rPr>
          <w:sz w:val="28"/>
        </w:rPr>
        <w:tab/>
      </w:r>
      <w:r>
        <w:rPr>
          <w:sz w:val="28"/>
        </w:rPr>
        <w:tab/>
        <w:t xml:space="preserve">__________________ </w:t>
      </w:r>
      <w:r w:rsidR="001F73B1">
        <w:rPr>
          <w:sz w:val="28"/>
        </w:rPr>
        <w:t>Е.Г. Пальгуева</w:t>
      </w:r>
    </w:p>
    <w:p w:rsidR="004B0325" w:rsidRDefault="004B0325" w:rsidP="002C6913">
      <w:pPr>
        <w:jc w:val="both"/>
        <w:rPr>
          <w:sz w:val="28"/>
        </w:rPr>
      </w:pPr>
    </w:p>
    <w:p w:rsidR="004B0325" w:rsidRDefault="004B0325" w:rsidP="002C6913">
      <w:pPr>
        <w:jc w:val="both"/>
        <w:rPr>
          <w:sz w:val="28"/>
        </w:rPr>
      </w:pPr>
      <w:r>
        <w:rPr>
          <w:sz w:val="28"/>
        </w:rPr>
        <w:t>Начальник ОСиУК</w:t>
      </w:r>
      <w:r>
        <w:rPr>
          <w:sz w:val="28"/>
        </w:rPr>
        <w:tab/>
      </w:r>
      <w:r>
        <w:rPr>
          <w:sz w:val="28"/>
        </w:rPr>
        <w:tab/>
      </w:r>
      <w:r>
        <w:rPr>
          <w:sz w:val="28"/>
        </w:rPr>
        <w:tab/>
        <w:t>_______</w:t>
      </w:r>
      <w:r w:rsidR="001C684E">
        <w:rPr>
          <w:sz w:val="28"/>
        </w:rPr>
        <w:t>___________ Э.Э. Джафарова</w:t>
      </w:r>
    </w:p>
    <w:p w:rsidR="004B0325" w:rsidRDefault="004B0325" w:rsidP="002C6913">
      <w:pPr>
        <w:jc w:val="both"/>
        <w:rPr>
          <w:sz w:val="28"/>
        </w:rPr>
      </w:pPr>
    </w:p>
    <w:p w:rsidR="00815EEE" w:rsidRDefault="00815EEE" w:rsidP="002C6913">
      <w:pPr>
        <w:jc w:val="both"/>
        <w:rPr>
          <w:sz w:val="28"/>
        </w:rPr>
      </w:pPr>
      <w:r>
        <w:rPr>
          <w:sz w:val="28"/>
        </w:rPr>
        <w:t xml:space="preserve">Председатель совета </w:t>
      </w:r>
    </w:p>
    <w:p w:rsidR="002C6913" w:rsidRDefault="00815EEE" w:rsidP="002C6913">
      <w:pPr>
        <w:jc w:val="both"/>
        <w:rPr>
          <w:sz w:val="28"/>
        </w:rPr>
      </w:pPr>
      <w:r>
        <w:rPr>
          <w:sz w:val="28"/>
        </w:rPr>
        <w:t>обучающихся</w:t>
      </w:r>
      <w:r w:rsidR="001F73B1">
        <w:rPr>
          <w:sz w:val="28"/>
        </w:rPr>
        <w:t xml:space="preserve">                 </w:t>
      </w:r>
      <w:r w:rsidR="004B0325">
        <w:rPr>
          <w:sz w:val="28"/>
        </w:rPr>
        <w:tab/>
      </w:r>
      <w:r>
        <w:rPr>
          <w:sz w:val="28"/>
        </w:rPr>
        <w:t xml:space="preserve">          </w:t>
      </w:r>
      <w:r w:rsidR="002C6913">
        <w:rPr>
          <w:sz w:val="28"/>
        </w:rPr>
        <w:t>_____________</w:t>
      </w:r>
      <w:r>
        <w:rPr>
          <w:sz w:val="28"/>
        </w:rPr>
        <w:t xml:space="preserve">_____ </w:t>
      </w:r>
    </w:p>
    <w:p w:rsidR="0031745E" w:rsidRDefault="0031745E" w:rsidP="002C6913">
      <w:pPr>
        <w:jc w:val="both"/>
        <w:rPr>
          <w:sz w:val="28"/>
        </w:rPr>
      </w:pPr>
    </w:p>
    <w:p w:rsidR="0031745E" w:rsidRDefault="0031745E" w:rsidP="002C6913">
      <w:pPr>
        <w:jc w:val="both"/>
        <w:rPr>
          <w:sz w:val="28"/>
        </w:rPr>
      </w:pPr>
    </w:p>
    <w:p w:rsidR="00933180" w:rsidRDefault="00933180" w:rsidP="002C6913">
      <w:pPr>
        <w:jc w:val="both"/>
        <w:rPr>
          <w:sz w:val="28"/>
        </w:rPr>
      </w:pPr>
    </w:p>
    <w:p w:rsidR="00933180" w:rsidRDefault="00933180" w:rsidP="002C6913">
      <w:pPr>
        <w:jc w:val="both"/>
        <w:rPr>
          <w:sz w:val="28"/>
        </w:rPr>
      </w:pPr>
    </w:p>
    <w:p w:rsidR="00933180" w:rsidRDefault="00933180" w:rsidP="002C6913">
      <w:pPr>
        <w:jc w:val="both"/>
        <w:rPr>
          <w:sz w:val="28"/>
        </w:rPr>
      </w:pPr>
    </w:p>
    <w:p w:rsidR="00933180" w:rsidRDefault="00933180" w:rsidP="002C6913">
      <w:pPr>
        <w:jc w:val="both"/>
        <w:rPr>
          <w:sz w:val="28"/>
        </w:rPr>
      </w:pPr>
    </w:p>
    <w:p w:rsidR="00933180" w:rsidRDefault="00933180" w:rsidP="002C6913">
      <w:pPr>
        <w:jc w:val="both"/>
        <w:rPr>
          <w:sz w:val="28"/>
        </w:rPr>
      </w:pPr>
    </w:p>
    <w:p w:rsidR="00933180" w:rsidRDefault="00933180" w:rsidP="002C6913">
      <w:pPr>
        <w:jc w:val="both"/>
        <w:rPr>
          <w:sz w:val="28"/>
        </w:rPr>
      </w:pPr>
    </w:p>
    <w:p w:rsidR="00933180" w:rsidRDefault="00933180" w:rsidP="002C6913">
      <w:pPr>
        <w:jc w:val="both"/>
        <w:rPr>
          <w:sz w:val="28"/>
        </w:rPr>
      </w:pPr>
    </w:p>
    <w:p w:rsidR="00933180" w:rsidRDefault="00933180" w:rsidP="002C6913">
      <w:pPr>
        <w:jc w:val="both"/>
        <w:rPr>
          <w:sz w:val="28"/>
        </w:rPr>
      </w:pPr>
    </w:p>
    <w:p w:rsidR="00933180" w:rsidRDefault="00933180" w:rsidP="002C6913">
      <w:pPr>
        <w:jc w:val="both"/>
        <w:rPr>
          <w:sz w:val="28"/>
        </w:rPr>
      </w:pPr>
    </w:p>
    <w:p w:rsidR="00933180" w:rsidRDefault="00933180" w:rsidP="002C6913">
      <w:pPr>
        <w:jc w:val="both"/>
        <w:rPr>
          <w:sz w:val="28"/>
        </w:rPr>
      </w:pPr>
    </w:p>
    <w:p w:rsidR="00933180" w:rsidRDefault="00933180" w:rsidP="002C6913">
      <w:pPr>
        <w:jc w:val="both"/>
        <w:rPr>
          <w:sz w:val="28"/>
        </w:rPr>
      </w:pPr>
    </w:p>
    <w:p w:rsidR="00933180" w:rsidRDefault="00933180" w:rsidP="002C6913">
      <w:pPr>
        <w:jc w:val="both"/>
        <w:rPr>
          <w:sz w:val="28"/>
        </w:rPr>
      </w:pPr>
    </w:p>
    <w:p w:rsidR="00933180" w:rsidRDefault="00933180" w:rsidP="002C6913">
      <w:pPr>
        <w:jc w:val="both"/>
        <w:rPr>
          <w:sz w:val="28"/>
        </w:rPr>
      </w:pPr>
    </w:p>
    <w:p w:rsidR="004A7B4A" w:rsidRDefault="004A7B4A" w:rsidP="002C6913">
      <w:pPr>
        <w:jc w:val="both"/>
        <w:rPr>
          <w:sz w:val="28"/>
        </w:rPr>
        <w:sectPr w:rsidR="004A7B4A" w:rsidSect="00191650">
          <w:footerReference w:type="even" r:id="rId7"/>
          <w:footerReference w:type="default" r:id="rId8"/>
          <w:pgSz w:w="11906" w:h="16838"/>
          <w:pgMar w:top="1134" w:right="567" w:bottom="1134" w:left="1701" w:header="709" w:footer="709" w:gutter="0"/>
          <w:cols w:space="708"/>
          <w:docGrid w:linePitch="360"/>
        </w:sectPr>
      </w:pPr>
    </w:p>
    <w:p w:rsidR="004A7B4A" w:rsidRDefault="001C684E" w:rsidP="001C684E">
      <w:pPr>
        <w:jc w:val="right"/>
        <w:rPr>
          <w:sz w:val="28"/>
        </w:rPr>
      </w:pPr>
      <w:r>
        <w:rPr>
          <w:sz w:val="28"/>
        </w:rPr>
        <w:lastRenderedPageBreak/>
        <w:t>Прил</w:t>
      </w:r>
      <w:r w:rsidR="004A7B4A">
        <w:rPr>
          <w:sz w:val="28"/>
        </w:rPr>
        <w:t>ожение</w:t>
      </w:r>
      <w:r w:rsidR="000C2FBF">
        <w:rPr>
          <w:sz w:val="28"/>
        </w:rPr>
        <w:t xml:space="preserve"> А</w:t>
      </w:r>
    </w:p>
    <w:p w:rsidR="004A7B4A" w:rsidRDefault="004A7B4A" w:rsidP="001C684E">
      <w:pPr>
        <w:jc w:val="center"/>
        <w:rPr>
          <w:b/>
          <w:sz w:val="28"/>
        </w:rPr>
      </w:pPr>
      <w:r w:rsidRPr="0031745E">
        <w:rPr>
          <w:b/>
          <w:sz w:val="28"/>
        </w:rPr>
        <w:t xml:space="preserve">Перечень направлений </w:t>
      </w:r>
      <w:r>
        <w:rPr>
          <w:b/>
          <w:sz w:val="28"/>
        </w:rPr>
        <w:t xml:space="preserve">подготовки </w:t>
      </w:r>
      <w:r w:rsidRPr="0031745E">
        <w:rPr>
          <w:b/>
          <w:sz w:val="28"/>
        </w:rPr>
        <w:t>(</w:t>
      </w:r>
      <w:r>
        <w:rPr>
          <w:b/>
          <w:sz w:val="28"/>
        </w:rPr>
        <w:t>направленность</w:t>
      </w:r>
      <w:r w:rsidRPr="0031745E">
        <w:rPr>
          <w:b/>
          <w:sz w:val="28"/>
        </w:rPr>
        <w:t xml:space="preserve">) </w:t>
      </w:r>
      <w:r>
        <w:rPr>
          <w:b/>
          <w:sz w:val="28"/>
        </w:rPr>
        <w:t xml:space="preserve">по образовательным программам </w:t>
      </w:r>
      <w:r w:rsidRPr="0031745E">
        <w:rPr>
          <w:b/>
          <w:sz w:val="28"/>
        </w:rPr>
        <w:t xml:space="preserve">подготовки научно-педагогических кадров </w:t>
      </w:r>
      <w:r>
        <w:rPr>
          <w:b/>
          <w:sz w:val="28"/>
        </w:rPr>
        <w:t>в аспирантуре</w:t>
      </w:r>
      <w:r w:rsidR="00453744">
        <w:rPr>
          <w:b/>
          <w:sz w:val="28"/>
        </w:rPr>
        <w:t xml:space="preserve"> </w:t>
      </w:r>
      <w:r w:rsidRPr="0031745E">
        <w:rPr>
          <w:b/>
          <w:sz w:val="28"/>
        </w:rPr>
        <w:t xml:space="preserve">для приема на обучение </w:t>
      </w:r>
      <w:r>
        <w:rPr>
          <w:b/>
          <w:sz w:val="28"/>
        </w:rPr>
        <w:t xml:space="preserve">в </w:t>
      </w:r>
      <w:r w:rsidR="0047090E">
        <w:rPr>
          <w:b/>
          <w:sz w:val="28"/>
        </w:rPr>
        <w:t>ФГБОУ ВО «</w:t>
      </w:r>
      <w:r>
        <w:rPr>
          <w:b/>
          <w:sz w:val="28"/>
        </w:rPr>
        <w:t>Дальрыбвтуз</w:t>
      </w:r>
      <w:r w:rsidR="0047090E">
        <w:rPr>
          <w:b/>
          <w:sz w:val="28"/>
        </w:rPr>
        <w:t>»</w:t>
      </w:r>
      <w:r w:rsidRPr="0031745E">
        <w:rPr>
          <w:b/>
          <w:sz w:val="28"/>
        </w:rPr>
        <w:t xml:space="preserve"> </w:t>
      </w:r>
    </w:p>
    <w:p w:rsidR="004A7B4A" w:rsidRPr="00E721ED" w:rsidRDefault="004A7B4A" w:rsidP="00E721ED">
      <w:pPr>
        <w:jc w:val="center"/>
        <w:rPr>
          <w:b/>
          <w:sz w:val="28"/>
        </w:rPr>
      </w:pPr>
      <w:r>
        <w:rPr>
          <w:b/>
          <w:sz w:val="28"/>
        </w:rPr>
        <w:t>на</w:t>
      </w:r>
      <w:r w:rsidRPr="0031745E">
        <w:rPr>
          <w:b/>
          <w:sz w:val="28"/>
        </w:rPr>
        <w:t xml:space="preserve"> 201</w:t>
      </w:r>
      <w:r w:rsidR="00905609">
        <w:rPr>
          <w:b/>
          <w:sz w:val="28"/>
        </w:rPr>
        <w:t>9/2020</w:t>
      </w:r>
      <w:r w:rsidRPr="0031745E">
        <w:rPr>
          <w:b/>
          <w:sz w:val="28"/>
        </w:rPr>
        <w:t xml:space="preserve"> учебн</w:t>
      </w:r>
      <w:r>
        <w:rPr>
          <w:b/>
          <w:sz w:val="28"/>
        </w:rPr>
        <w:t>ый год</w:t>
      </w:r>
    </w:p>
    <w:tbl>
      <w:tblPr>
        <w:tblW w:w="15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00"/>
        <w:gridCol w:w="4500"/>
        <w:gridCol w:w="3296"/>
        <w:gridCol w:w="1260"/>
        <w:gridCol w:w="1800"/>
        <w:gridCol w:w="1384"/>
      </w:tblGrid>
      <w:tr w:rsidR="004A7B4A" w:rsidRPr="00B24710" w:rsidTr="005F1719">
        <w:trPr>
          <w:trHeight w:val="149"/>
        </w:trPr>
        <w:tc>
          <w:tcPr>
            <w:tcW w:w="1080" w:type="dxa"/>
            <w:vAlign w:val="center"/>
          </w:tcPr>
          <w:p w:rsidR="004A7B4A" w:rsidRPr="005F1719" w:rsidRDefault="004A7B4A" w:rsidP="001240AD">
            <w:pPr>
              <w:ind w:right="-108"/>
              <w:jc w:val="center"/>
              <w:rPr>
                <w:b/>
                <w:bCs/>
                <w:i/>
                <w:iCs/>
                <w:sz w:val="22"/>
                <w:szCs w:val="22"/>
              </w:rPr>
            </w:pPr>
            <w:r w:rsidRPr="005F1719">
              <w:rPr>
                <w:b/>
                <w:bCs/>
                <w:i/>
                <w:iCs/>
                <w:sz w:val="22"/>
                <w:szCs w:val="22"/>
              </w:rPr>
              <w:t>Код</w:t>
            </w:r>
          </w:p>
        </w:tc>
        <w:tc>
          <w:tcPr>
            <w:tcW w:w="1800" w:type="dxa"/>
            <w:vAlign w:val="center"/>
          </w:tcPr>
          <w:p w:rsidR="004A7B4A" w:rsidRPr="005F1719" w:rsidRDefault="004A7B4A" w:rsidP="007811D4">
            <w:pPr>
              <w:jc w:val="center"/>
              <w:rPr>
                <w:b/>
                <w:bCs/>
                <w:i/>
                <w:iCs/>
                <w:sz w:val="22"/>
                <w:szCs w:val="22"/>
              </w:rPr>
            </w:pPr>
            <w:r w:rsidRPr="005F1719">
              <w:rPr>
                <w:b/>
                <w:bCs/>
                <w:i/>
                <w:iCs/>
                <w:sz w:val="22"/>
                <w:szCs w:val="22"/>
              </w:rPr>
              <w:t xml:space="preserve">Направление </w:t>
            </w:r>
          </w:p>
        </w:tc>
        <w:tc>
          <w:tcPr>
            <w:tcW w:w="4500" w:type="dxa"/>
          </w:tcPr>
          <w:p w:rsidR="004A7B4A" w:rsidRPr="005F1719" w:rsidRDefault="004A7B4A" w:rsidP="007811D4">
            <w:pPr>
              <w:jc w:val="center"/>
              <w:rPr>
                <w:b/>
                <w:bCs/>
                <w:i/>
                <w:iCs/>
                <w:sz w:val="22"/>
                <w:szCs w:val="22"/>
              </w:rPr>
            </w:pPr>
            <w:r w:rsidRPr="005F1719">
              <w:rPr>
                <w:b/>
                <w:bCs/>
                <w:i/>
                <w:iCs/>
                <w:sz w:val="22"/>
                <w:szCs w:val="22"/>
              </w:rPr>
              <w:t xml:space="preserve">Направленность </w:t>
            </w:r>
          </w:p>
        </w:tc>
        <w:tc>
          <w:tcPr>
            <w:tcW w:w="3296" w:type="dxa"/>
            <w:vAlign w:val="center"/>
          </w:tcPr>
          <w:p w:rsidR="004A7B4A" w:rsidRPr="005F1719" w:rsidRDefault="004A7B4A" w:rsidP="007811D4">
            <w:pPr>
              <w:jc w:val="center"/>
              <w:rPr>
                <w:b/>
                <w:bCs/>
                <w:i/>
                <w:iCs/>
                <w:sz w:val="22"/>
                <w:szCs w:val="22"/>
              </w:rPr>
            </w:pPr>
            <w:r w:rsidRPr="005F1719">
              <w:rPr>
                <w:b/>
                <w:bCs/>
                <w:i/>
                <w:iCs/>
                <w:sz w:val="22"/>
                <w:szCs w:val="22"/>
              </w:rPr>
              <w:t>Перечень вступител</w:t>
            </w:r>
            <w:r w:rsidRPr="005F1719">
              <w:rPr>
                <w:b/>
                <w:bCs/>
                <w:i/>
                <w:iCs/>
                <w:sz w:val="22"/>
                <w:szCs w:val="22"/>
              </w:rPr>
              <w:t>ь</w:t>
            </w:r>
            <w:r w:rsidRPr="005F1719">
              <w:rPr>
                <w:b/>
                <w:bCs/>
                <w:i/>
                <w:iCs/>
                <w:sz w:val="22"/>
                <w:szCs w:val="22"/>
              </w:rPr>
              <w:t>ных испытаний</w:t>
            </w:r>
          </w:p>
        </w:tc>
        <w:tc>
          <w:tcPr>
            <w:tcW w:w="1260" w:type="dxa"/>
            <w:vAlign w:val="center"/>
          </w:tcPr>
          <w:p w:rsidR="004A7B4A" w:rsidRPr="005F1719" w:rsidRDefault="004A7B4A" w:rsidP="007811D4">
            <w:pPr>
              <w:jc w:val="center"/>
              <w:rPr>
                <w:b/>
                <w:bCs/>
                <w:i/>
                <w:iCs/>
                <w:sz w:val="22"/>
                <w:szCs w:val="22"/>
              </w:rPr>
            </w:pPr>
            <w:r w:rsidRPr="005F1719">
              <w:rPr>
                <w:b/>
                <w:bCs/>
                <w:i/>
                <w:iCs/>
                <w:sz w:val="22"/>
                <w:szCs w:val="22"/>
              </w:rPr>
              <w:t>Форма обучения</w:t>
            </w:r>
          </w:p>
        </w:tc>
        <w:tc>
          <w:tcPr>
            <w:tcW w:w="1800" w:type="dxa"/>
            <w:vAlign w:val="center"/>
          </w:tcPr>
          <w:p w:rsidR="004A7B4A" w:rsidRPr="005F1719" w:rsidRDefault="00E721ED" w:rsidP="007811D4">
            <w:pPr>
              <w:jc w:val="center"/>
              <w:rPr>
                <w:b/>
                <w:bCs/>
                <w:i/>
                <w:iCs/>
                <w:sz w:val="22"/>
                <w:szCs w:val="22"/>
              </w:rPr>
            </w:pPr>
            <w:r w:rsidRPr="005F1719">
              <w:rPr>
                <w:b/>
                <w:bCs/>
                <w:i/>
                <w:iCs/>
                <w:sz w:val="22"/>
                <w:szCs w:val="22"/>
              </w:rPr>
              <w:t>За счет средств фе</w:t>
            </w:r>
            <w:r w:rsidR="004A7B4A" w:rsidRPr="005F1719">
              <w:rPr>
                <w:b/>
                <w:bCs/>
                <w:i/>
                <w:iCs/>
                <w:sz w:val="22"/>
                <w:szCs w:val="22"/>
              </w:rPr>
              <w:t>дерального бюджета</w:t>
            </w:r>
          </w:p>
        </w:tc>
        <w:tc>
          <w:tcPr>
            <w:tcW w:w="1384" w:type="dxa"/>
            <w:vAlign w:val="center"/>
          </w:tcPr>
          <w:p w:rsidR="004A7B4A" w:rsidRPr="005F1719" w:rsidRDefault="004A7B4A" w:rsidP="007811D4">
            <w:pPr>
              <w:jc w:val="center"/>
              <w:rPr>
                <w:b/>
                <w:bCs/>
                <w:i/>
                <w:iCs/>
                <w:sz w:val="22"/>
                <w:szCs w:val="22"/>
              </w:rPr>
            </w:pPr>
            <w:r w:rsidRPr="005F1719">
              <w:rPr>
                <w:b/>
                <w:bCs/>
                <w:i/>
                <w:iCs/>
                <w:sz w:val="22"/>
                <w:szCs w:val="22"/>
              </w:rPr>
              <w:t>По договорам с оплатой стоим</w:t>
            </w:r>
            <w:r w:rsidRPr="005F1719">
              <w:rPr>
                <w:b/>
                <w:bCs/>
                <w:i/>
                <w:iCs/>
                <w:sz w:val="22"/>
                <w:szCs w:val="22"/>
              </w:rPr>
              <w:t>о</w:t>
            </w:r>
            <w:r w:rsidRPr="005F1719">
              <w:rPr>
                <w:b/>
                <w:bCs/>
                <w:i/>
                <w:iCs/>
                <w:sz w:val="22"/>
                <w:szCs w:val="22"/>
              </w:rPr>
              <w:t>сти обучения</w:t>
            </w:r>
          </w:p>
        </w:tc>
      </w:tr>
      <w:tr w:rsidR="00954668" w:rsidRPr="00B24710" w:rsidTr="005F1719">
        <w:trPr>
          <w:trHeight w:val="413"/>
        </w:trPr>
        <w:tc>
          <w:tcPr>
            <w:tcW w:w="1080" w:type="dxa"/>
            <w:vMerge w:val="restart"/>
          </w:tcPr>
          <w:p w:rsidR="00954668" w:rsidRPr="005F1719" w:rsidRDefault="00954668" w:rsidP="007811D4">
            <w:pPr>
              <w:ind w:right="-108"/>
              <w:jc w:val="both"/>
              <w:rPr>
                <w:sz w:val="22"/>
                <w:szCs w:val="22"/>
              </w:rPr>
            </w:pPr>
            <w:r w:rsidRPr="005F1719">
              <w:rPr>
                <w:sz w:val="22"/>
                <w:szCs w:val="22"/>
              </w:rPr>
              <w:t>05.06.01</w:t>
            </w:r>
          </w:p>
        </w:tc>
        <w:tc>
          <w:tcPr>
            <w:tcW w:w="1800" w:type="dxa"/>
            <w:vMerge w:val="restart"/>
          </w:tcPr>
          <w:p w:rsidR="00954668" w:rsidRPr="005F1719" w:rsidRDefault="001F73B1" w:rsidP="007811D4">
            <w:pPr>
              <w:rPr>
                <w:sz w:val="22"/>
                <w:szCs w:val="22"/>
              </w:rPr>
            </w:pPr>
            <w:r w:rsidRPr="005F1719">
              <w:rPr>
                <w:sz w:val="22"/>
                <w:szCs w:val="22"/>
              </w:rPr>
              <w:t>Науки о З</w:t>
            </w:r>
            <w:r w:rsidR="00954668" w:rsidRPr="005F1719">
              <w:rPr>
                <w:sz w:val="22"/>
                <w:szCs w:val="22"/>
              </w:rPr>
              <w:t>емле</w:t>
            </w:r>
          </w:p>
        </w:tc>
        <w:tc>
          <w:tcPr>
            <w:tcW w:w="4500" w:type="dxa"/>
            <w:vMerge w:val="restart"/>
          </w:tcPr>
          <w:p w:rsidR="00954668" w:rsidRPr="005F1719" w:rsidRDefault="00905609" w:rsidP="001240AD">
            <w:pPr>
              <w:ind w:right="72"/>
              <w:rPr>
                <w:bCs/>
                <w:iCs/>
                <w:sz w:val="22"/>
                <w:szCs w:val="22"/>
              </w:rPr>
            </w:pPr>
            <w:r>
              <w:rPr>
                <w:sz w:val="22"/>
                <w:szCs w:val="22"/>
              </w:rPr>
              <w:t>Геоэкология</w:t>
            </w:r>
          </w:p>
        </w:tc>
        <w:tc>
          <w:tcPr>
            <w:tcW w:w="3296" w:type="dxa"/>
            <w:vMerge w:val="restart"/>
            <w:tcBorders>
              <w:bottom w:val="nil"/>
            </w:tcBorders>
          </w:tcPr>
          <w:p w:rsidR="00954668" w:rsidRPr="0047090E" w:rsidRDefault="00954668" w:rsidP="007811D4">
            <w:pPr>
              <w:rPr>
                <w:bCs/>
                <w:iCs/>
                <w:sz w:val="22"/>
                <w:szCs w:val="22"/>
                <w:highlight w:val="yellow"/>
              </w:rPr>
            </w:pPr>
            <w:r w:rsidRPr="0047090E">
              <w:rPr>
                <w:bCs/>
                <w:iCs/>
                <w:sz w:val="22"/>
                <w:szCs w:val="22"/>
                <w:highlight w:val="yellow"/>
              </w:rPr>
              <w:t>специальная дисциплина</w:t>
            </w:r>
          </w:p>
        </w:tc>
        <w:tc>
          <w:tcPr>
            <w:tcW w:w="1260" w:type="dxa"/>
          </w:tcPr>
          <w:p w:rsidR="00954668" w:rsidRPr="005F1719" w:rsidRDefault="00954668" w:rsidP="007811D4">
            <w:pPr>
              <w:rPr>
                <w:bCs/>
                <w:iCs/>
                <w:sz w:val="22"/>
                <w:szCs w:val="22"/>
              </w:rPr>
            </w:pPr>
            <w:r w:rsidRPr="005F1719">
              <w:rPr>
                <w:bCs/>
                <w:iCs/>
                <w:sz w:val="22"/>
                <w:szCs w:val="22"/>
              </w:rPr>
              <w:t xml:space="preserve">Очная </w:t>
            </w:r>
          </w:p>
        </w:tc>
        <w:tc>
          <w:tcPr>
            <w:tcW w:w="1800" w:type="dxa"/>
            <w:shd w:val="clear" w:color="auto" w:fill="auto"/>
            <w:vAlign w:val="center"/>
          </w:tcPr>
          <w:p w:rsidR="00954668" w:rsidRPr="005F1719" w:rsidRDefault="00954668" w:rsidP="007811D4">
            <w:pPr>
              <w:jc w:val="center"/>
              <w:rPr>
                <w:bCs/>
                <w:iCs/>
                <w:sz w:val="22"/>
                <w:szCs w:val="22"/>
              </w:rPr>
            </w:pPr>
            <w:r w:rsidRPr="005F1719">
              <w:rPr>
                <w:bCs/>
                <w:iCs/>
                <w:sz w:val="22"/>
                <w:szCs w:val="22"/>
              </w:rPr>
              <w:t>+</w:t>
            </w:r>
          </w:p>
        </w:tc>
        <w:tc>
          <w:tcPr>
            <w:tcW w:w="1384" w:type="dxa"/>
            <w:shd w:val="clear" w:color="auto" w:fill="auto"/>
            <w:vAlign w:val="center"/>
          </w:tcPr>
          <w:p w:rsidR="00954668" w:rsidRPr="005F1719" w:rsidRDefault="00954668" w:rsidP="007811D4">
            <w:pPr>
              <w:ind w:right="-182"/>
              <w:jc w:val="center"/>
              <w:rPr>
                <w:bCs/>
                <w:iCs/>
                <w:sz w:val="22"/>
                <w:szCs w:val="22"/>
              </w:rPr>
            </w:pPr>
            <w:r w:rsidRPr="005F1719">
              <w:rPr>
                <w:bCs/>
                <w:iCs/>
                <w:sz w:val="22"/>
                <w:szCs w:val="22"/>
              </w:rPr>
              <w:t>+</w:t>
            </w:r>
          </w:p>
        </w:tc>
      </w:tr>
      <w:tr w:rsidR="00954668" w:rsidRPr="00B24710" w:rsidTr="005F1719">
        <w:trPr>
          <w:trHeight w:val="60"/>
        </w:trPr>
        <w:tc>
          <w:tcPr>
            <w:tcW w:w="1080" w:type="dxa"/>
            <w:vMerge/>
          </w:tcPr>
          <w:p w:rsidR="00954668" w:rsidRPr="005F1719" w:rsidRDefault="00954668" w:rsidP="007811D4">
            <w:pPr>
              <w:ind w:right="-108"/>
              <w:jc w:val="both"/>
              <w:rPr>
                <w:sz w:val="22"/>
                <w:szCs w:val="22"/>
              </w:rPr>
            </w:pPr>
          </w:p>
        </w:tc>
        <w:tc>
          <w:tcPr>
            <w:tcW w:w="1800" w:type="dxa"/>
            <w:vMerge/>
          </w:tcPr>
          <w:p w:rsidR="00954668" w:rsidRPr="005F1719" w:rsidRDefault="00954668" w:rsidP="007811D4">
            <w:pPr>
              <w:rPr>
                <w:sz w:val="22"/>
                <w:szCs w:val="22"/>
              </w:rPr>
            </w:pPr>
          </w:p>
        </w:tc>
        <w:tc>
          <w:tcPr>
            <w:tcW w:w="4500" w:type="dxa"/>
            <w:vMerge/>
          </w:tcPr>
          <w:p w:rsidR="00954668" w:rsidRPr="005F1719" w:rsidRDefault="00954668" w:rsidP="001240AD">
            <w:pPr>
              <w:ind w:right="72"/>
              <w:rPr>
                <w:bCs/>
                <w:iCs/>
                <w:sz w:val="22"/>
                <w:szCs w:val="22"/>
              </w:rPr>
            </w:pPr>
          </w:p>
        </w:tc>
        <w:tc>
          <w:tcPr>
            <w:tcW w:w="3296" w:type="dxa"/>
            <w:vMerge/>
            <w:tcBorders>
              <w:bottom w:val="nil"/>
            </w:tcBorders>
          </w:tcPr>
          <w:p w:rsidR="00954668" w:rsidRPr="0047090E" w:rsidRDefault="00954668" w:rsidP="007811D4">
            <w:pPr>
              <w:rPr>
                <w:bCs/>
                <w:iCs/>
                <w:sz w:val="22"/>
                <w:szCs w:val="22"/>
                <w:highlight w:val="yellow"/>
              </w:rPr>
            </w:pPr>
          </w:p>
        </w:tc>
        <w:tc>
          <w:tcPr>
            <w:tcW w:w="1260" w:type="dxa"/>
          </w:tcPr>
          <w:p w:rsidR="00954668" w:rsidRPr="005F1719" w:rsidRDefault="00954668" w:rsidP="007811D4">
            <w:pPr>
              <w:rPr>
                <w:bCs/>
                <w:iCs/>
                <w:sz w:val="22"/>
                <w:szCs w:val="22"/>
              </w:rPr>
            </w:pPr>
            <w:r w:rsidRPr="005F1719">
              <w:rPr>
                <w:bCs/>
                <w:iCs/>
                <w:sz w:val="22"/>
                <w:szCs w:val="22"/>
              </w:rPr>
              <w:t xml:space="preserve">Заочная </w:t>
            </w:r>
          </w:p>
        </w:tc>
        <w:tc>
          <w:tcPr>
            <w:tcW w:w="1800" w:type="dxa"/>
            <w:shd w:val="clear" w:color="auto" w:fill="auto"/>
            <w:vAlign w:val="center"/>
          </w:tcPr>
          <w:p w:rsidR="00954668" w:rsidRPr="005F1719" w:rsidRDefault="00954668" w:rsidP="007811D4">
            <w:pPr>
              <w:jc w:val="center"/>
              <w:rPr>
                <w:bCs/>
                <w:iCs/>
                <w:sz w:val="22"/>
                <w:szCs w:val="22"/>
              </w:rPr>
            </w:pPr>
            <w:r w:rsidRPr="005F1719">
              <w:rPr>
                <w:bCs/>
                <w:iCs/>
                <w:sz w:val="22"/>
                <w:szCs w:val="22"/>
              </w:rPr>
              <w:t>-</w:t>
            </w:r>
          </w:p>
        </w:tc>
        <w:tc>
          <w:tcPr>
            <w:tcW w:w="1384" w:type="dxa"/>
            <w:shd w:val="clear" w:color="auto" w:fill="auto"/>
            <w:vAlign w:val="center"/>
          </w:tcPr>
          <w:p w:rsidR="00954668" w:rsidRPr="005F1719" w:rsidRDefault="00954668" w:rsidP="007811D4">
            <w:pPr>
              <w:ind w:right="-182"/>
              <w:jc w:val="center"/>
              <w:rPr>
                <w:bCs/>
                <w:iCs/>
                <w:sz w:val="22"/>
                <w:szCs w:val="22"/>
              </w:rPr>
            </w:pPr>
            <w:r w:rsidRPr="005F1719">
              <w:rPr>
                <w:bCs/>
                <w:iCs/>
                <w:sz w:val="22"/>
                <w:szCs w:val="22"/>
              </w:rPr>
              <w:t>+</w:t>
            </w:r>
          </w:p>
        </w:tc>
      </w:tr>
      <w:tr w:rsidR="0065550C" w:rsidRPr="00B24710" w:rsidTr="005F1719">
        <w:trPr>
          <w:trHeight w:val="413"/>
        </w:trPr>
        <w:tc>
          <w:tcPr>
            <w:tcW w:w="1080" w:type="dxa"/>
            <w:vMerge w:val="restart"/>
          </w:tcPr>
          <w:p w:rsidR="0065550C" w:rsidRPr="005F1719" w:rsidRDefault="0065550C" w:rsidP="007811D4">
            <w:pPr>
              <w:ind w:right="-108"/>
              <w:jc w:val="both"/>
              <w:rPr>
                <w:sz w:val="22"/>
                <w:szCs w:val="22"/>
              </w:rPr>
            </w:pPr>
            <w:r w:rsidRPr="005F1719">
              <w:rPr>
                <w:sz w:val="22"/>
                <w:szCs w:val="22"/>
              </w:rPr>
              <w:t>06.06.01</w:t>
            </w:r>
          </w:p>
        </w:tc>
        <w:tc>
          <w:tcPr>
            <w:tcW w:w="1800" w:type="dxa"/>
            <w:vMerge w:val="restart"/>
          </w:tcPr>
          <w:p w:rsidR="0065550C" w:rsidRPr="005F1719" w:rsidRDefault="0065550C" w:rsidP="007811D4">
            <w:pPr>
              <w:rPr>
                <w:sz w:val="22"/>
                <w:szCs w:val="22"/>
              </w:rPr>
            </w:pPr>
            <w:r w:rsidRPr="005F1719">
              <w:rPr>
                <w:sz w:val="22"/>
                <w:szCs w:val="22"/>
              </w:rPr>
              <w:t>Биологические науки</w:t>
            </w:r>
          </w:p>
        </w:tc>
        <w:tc>
          <w:tcPr>
            <w:tcW w:w="4500" w:type="dxa"/>
            <w:vMerge w:val="restart"/>
          </w:tcPr>
          <w:p w:rsidR="0065550C" w:rsidRPr="005F1719" w:rsidRDefault="0065550C" w:rsidP="001240AD">
            <w:pPr>
              <w:ind w:right="72"/>
              <w:rPr>
                <w:bCs/>
                <w:iCs/>
                <w:sz w:val="22"/>
                <w:szCs w:val="22"/>
              </w:rPr>
            </w:pPr>
            <w:r w:rsidRPr="005F1719">
              <w:rPr>
                <w:bCs/>
                <w:iCs/>
                <w:sz w:val="22"/>
                <w:szCs w:val="22"/>
              </w:rPr>
              <w:t>Биологические ресурсы</w:t>
            </w:r>
          </w:p>
        </w:tc>
        <w:tc>
          <w:tcPr>
            <w:tcW w:w="3296" w:type="dxa"/>
            <w:vMerge w:val="restart"/>
          </w:tcPr>
          <w:p w:rsidR="0065550C" w:rsidRPr="0047090E" w:rsidRDefault="0065550C" w:rsidP="007811D4">
            <w:pPr>
              <w:rPr>
                <w:bCs/>
                <w:iCs/>
                <w:sz w:val="22"/>
                <w:szCs w:val="22"/>
                <w:highlight w:val="yellow"/>
              </w:rPr>
            </w:pPr>
            <w:r w:rsidRPr="0047090E">
              <w:rPr>
                <w:bCs/>
                <w:iCs/>
                <w:sz w:val="22"/>
                <w:szCs w:val="22"/>
                <w:highlight w:val="yellow"/>
              </w:rPr>
              <w:t>специальная дисциплина</w:t>
            </w:r>
          </w:p>
        </w:tc>
        <w:tc>
          <w:tcPr>
            <w:tcW w:w="1260" w:type="dxa"/>
          </w:tcPr>
          <w:p w:rsidR="0065550C" w:rsidRPr="005F1719" w:rsidRDefault="0065550C" w:rsidP="007811D4">
            <w:pPr>
              <w:rPr>
                <w:bCs/>
                <w:iCs/>
                <w:sz w:val="22"/>
                <w:szCs w:val="22"/>
              </w:rPr>
            </w:pPr>
            <w:r w:rsidRPr="005F1719">
              <w:rPr>
                <w:bCs/>
                <w:iCs/>
                <w:sz w:val="22"/>
                <w:szCs w:val="22"/>
              </w:rPr>
              <w:t xml:space="preserve">Очная </w:t>
            </w:r>
          </w:p>
        </w:tc>
        <w:tc>
          <w:tcPr>
            <w:tcW w:w="1800" w:type="dxa"/>
            <w:shd w:val="clear" w:color="auto" w:fill="auto"/>
            <w:vAlign w:val="center"/>
          </w:tcPr>
          <w:p w:rsidR="0065550C" w:rsidRPr="005F1719" w:rsidRDefault="0065550C" w:rsidP="007811D4">
            <w:pPr>
              <w:jc w:val="center"/>
              <w:rPr>
                <w:b/>
                <w:bCs/>
                <w:iCs/>
                <w:sz w:val="22"/>
                <w:szCs w:val="22"/>
              </w:rPr>
            </w:pPr>
            <w:r w:rsidRPr="005F1719">
              <w:rPr>
                <w:b/>
                <w:bCs/>
                <w:iCs/>
                <w:sz w:val="22"/>
                <w:szCs w:val="22"/>
              </w:rPr>
              <w:t>+</w:t>
            </w:r>
          </w:p>
        </w:tc>
        <w:tc>
          <w:tcPr>
            <w:tcW w:w="1384" w:type="dxa"/>
            <w:shd w:val="clear" w:color="auto" w:fill="auto"/>
            <w:vAlign w:val="center"/>
          </w:tcPr>
          <w:p w:rsidR="0065550C" w:rsidRPr="005F1719" w:rsidRDefault="0065550C" w:rsidP="007811D4">
            <w:pPr>
              <w:ind w:right="-182"/>
              <w:jc w:val="center"/>
              <w:rPr>
                <w:bCs/>
                <w:iCs/>
                <w:sz w:val="22"/>
                <w:szCs w:val="22"/>
                <w:lang w:val="en-US"/>
              </w:rPr>
            </w:pPr>
            <w:r w:rsidRPr="005F1719">
              <w:rPr>
                <w:bCs/>
                <w:iCs/>
                <w:sz w:val="22"/>
                <w:szCs w:val="22"/>
                <w:lang w:val="en-US"/>
              </w:rPr>
              <w:t>+</w:t>
            </w:r>
          </w:p>
        </w:tc>
      </w:tr>
      <w:tr w:rsidR="0065550C" w:rsidRPr="00B24710" w:rsidTr="005F1719">
        <w:trPr>
          <w:trHeight w:val="412"/>
        </w:trPr>
        <w:tc>
          <w:tcPr>
            <w:tcW w:w="1080" w:type="dxa"/>
            <w:vMerge/>
          </w:tcPr>
          <w:p w:rsidR="0065550C" w:rsidRPr="005F1719" w:rsidRDefault="0065550C" w:rsidP="007811D4">
            <w:pPr>
              <w:ind w:right="-108"/>
              <w:jc w:val="both"/>
              <w:rPr>
                <w:sz w:val="22"/>
                <w:szCs w:val="22"/>
              </w:rPr>
            </w:pPr>
          </w:p>
        </w:tc>
        <w:tc>
          <w:tcPr>
            <w:tcW w:w="1800" w:type="dxa"/>
            <w:vMerge/>
          </w:tcPr>
          <w:p w:rsidR="0065550C" w:rsidRPr="005F1719" w:rsidRDefault="0065550C" w:rsidP="007811D4">
            <w:pPr>
              <w:rPr>
                <w:sz w:val="22"/>
                <w:szCs w:val="22"/>
              </w:rPr>
            </w:pPr>
          </w:p>
        </w:tc>
        <w:tc>
          <w:tcPr>
            <w:tcW w:w="4500" w:type="dxa"/>
            <w:vMerge/>
          </w:tcPr>
          <w:p w:rsidR="0065550C" w:rsidRPr="005F1719" w:rsidRDefault="0065550C" w:rsidP="001240AD">
            <w:pPr>
              <w:ind w:right="72"/>
              <w:rPr>
                <w:bCs/>
                <w:iCs/>
                <w:sz w:val="22"/>
                <w:szCs w:val="22"/>
              </w:rPr>
            </w:pPr>
          </w:p>
        </w:tc>
        <w:tc>
          <w:tcPr>
            <w:tcW w:w="3296" w:type="dxa"/>
            <w:vMerge/>
          </w:tcPr>
          <w:p w:rsidR="0065550C" w:rsidRPr="0047090E" w:rsidRDefault="0065550C" w:rsidP="007811D4">
            <w:pPr>
              <w:rPr>
                <w:bCs/>
                <w:iCs/>
                <w:sz w:val="22"/>
                <w:szCs w:val="22"/>
                <w:highlight w:val="yellow"/>
              </w:rPr>
            </w:pPr>
          </w:p>
        </w:tc>
        <w:tc>
          <w:tcPr>
            <w:tcW w:w="1260" w:type="dxa"/>
          </w:tcPr>
          <w:p w:rsidR="0065550C" w:rsidRPr="005F1719" w:rsidRDefault="0065550C" w:rsidP="007811D4">
            <w:pPr>
              <w:rPr>
                <w:bCs/>
                <w:iCs/>
                <w:sz w:val="22"/>
                <w:szCs w:val="22"/>
              </w:rPr>
            </w:pPr>
            <w:r w:rsidRPr="005F1719">
              <w:rPr>
                <w:bCs/>
                <w:iCs/>
                <w:sz w:val="22"/>
                <w:szCs w:val="22"/>
              </w:rPr>
              <w:t xml:space="preserve">Заочная </w:t>
            </w:r>
          </w:p>
        </w:tc>
        <w:tc>
          <w:tcPr>
            <w:tcW w:w="1800" w:type="dxa"/>
            <w:shd w:val="clear" w:color="auto" w:fill="auto"/>
            <w:vAlign w:val="center"/>
          </w:tcPr>
          <w:p w:rsidR="0065550C" w:rsidRPr="005F1719" w:rsidRDefault="0065550C" w:rsidP="007811D4">
            <w:pPr>
              <w:jc w:val="center"/>
              <w:rPr>
                <w:b/>
                <w:bCs/>
                <w:iCs/>
                <w:sz w:val="22"/>
                <w:szCs w:val="22"/>
              </w:rPr>
            </w:pPr>
            <w:r w:rsidRPr="005F1719">
              <w:rPr>
                <w:b/>
                <w:bCs/>
                <w:iCs/>
                <w:sz w:val="22"/>
                <w:szCs w:val="22"/>
              </w:rPr>
              <w:t>-</w:t>
            </w:r>
          </w:p>
        </w:tc>
        <w:tc>
          <w:tcPr>
            <w:tcW w:w="1384" w:type="dxa"/>
            <w:shd w:val="clear" w:color="auto" w:fill="auto"/>
            <w:vAlign w:val="center"/>
          </w:tcPr>
          <w:p w:rsidR="0065550C" w:rsidRPr="005F1719" w:rsidRDefault="0065550C" w:rsidP="007811D4">
            <w:pPr>
              <w:ind w:right="-182"/>
              <w:jc w:val="center"/>
              <w:rPr>
                <w:bCs/>
                <w:iCs/>
                <w:sz w:val="22"/>
                <w:szCs w:val="22"/>
              </w:rPr>
            </w:pPr>
            <w:r w:rsidRPr="005F1719">
              <w:rPr>
                <w:bCs/>
                <w:iCs/>
                <w:sz w:val="22"/>
                <w:szCs w:val="22"/>
              </w:rPr>
              <w:t>+</w:t>
            </w:r>
          </w:p>
        </w:tc>
      </w:tr>
      <w:tr w:rsidR="004A7B4A" w:rsidRPr="00B24710" w:rsidTr="005F1719">
        <w:trPr>
          <w:trHeight w:val="327"/>
        </w:trPr>
        <w:tc>
          <w:tcPr>
            <w:tcW w:w="1080" w:type="dxa"/>
            <w:vMerge w:val="restart"/>
          </w:tcPr>
          <w:p w:rsidR="004A7B4A" w:rsidRPr="005F1719" w:rsidRDefault="004A7B4A" w:rsidP="007811D4">
            <w:pPr>
              <w:ind w:right="-182"/>
              <w:jc w:val="both"/>
              <w:rPr>
                <w:bCs/>
                <w:iCs/>
                <w:sz w:val="22"/>
                <w:szCs w:val="22"/>
              </w:rPr>
            </w:pPr>
            <w:r w:rsidRPr="005F1719">
              <w:rPr>
                <w:bCs/>
                <w:iCs/>
                <w:sz w:val="22"/>
                <w:szCs w:val="22"/>
              </w:rPr>
              <w:t>15.06.01</w:t>
            </w:r>
          </w:p>
        </w:tc>
        <w:tc>
          <w:tcPr>
            <w:tcW w:w="1800" w:type="dxa"/>
            <w:vMerge w:val="restart"/>
          </w:tcPr>
          <w:p w:rsidR="004A7B4A" w:rsidRPr="005F1719" w:rsidRDefault="004A7B4A" w:rsidP="007811D4">
            <w:pPr>
              <w:rPr>
                <w:bCs/>
                <w:iCs/>
                <w:sz w:val="22"/>
                <w:szCs w:val="22"/>
              </w:rPr>
            </w:pPr>
            <w:r w:rsidRPr="005F1719">
              <w:rPr>
                <w:sz w:val="22"/>
                <w:szCs w:val="22"/>
              </w:rPr>
              <w:t>Машинострое</w:t>
            </w:r>
            <w:r w:rsidR="005F1719">
              <w:rPr>
                <w:sz w:val="22"/>
                <w:szCs w:val="22"/>
              </w:rPr>
              <w:t>-</w:t>
            </w:r>
            <w:r w:rsidRPr="005F1719">
              <w:rPr>
                <w:sz w:val="22"/>
                <w:szCs w:val="22"/>
              </w:rPr>
              <w:t>ние</w:t>
            </w:r>
          </w:p>
        </w:tc>
        <w:tc>
          <w:tcPr>
            <w:tcW w:w="4500" w:type="dxa"/>
            <w:vMerge w:val="restart"/>
          </w:tcPr>
          <w:p w:rsidR="004A7B4A" w:rsidRPr="005F1719" w:rsidRDefault="004A7B4A" w:rsidP="001240AD">
            <w:pPr>
              <w:ind w:right="72"/>
              <w:rPr>
                <w:bCs/>
                <w:iCs/>
                <w:sz w:val="22"/>
                <w:szCs w:val="22"/>
              </w:rPr>
            </w:pPr>
            <w:r w:rsidRPr="005F1719">
              <w:rPr>
                <w:bCs/>
                <w:iCs/>
                <w:sz w:val="22"/>
                <w:szCs w:val="22"/>
              </w:rPr>
              <w:t>Машины, агрегаты и процессы (по отраслям)</w:t>
            </w:r>
          </w:p>
        </w:tc>
        <w:tc>
          <w:tcPr>
            <w:tcW w:w="3296" w:type="dxa"/>
            <w:vMerge w:val="restart"/>
          </w:tcPr>
          <w:p w:rsidR="004A7B4A" w:rsidRPr="0047090E" w:rsidRDefault="004A7B4A" w:rsidP="001240AD">
            <w:pPr>
              <w:ind w:right="-108"/>
              <w:rPr>
                <w:bCs/>
                <w:iCs/>
                <w:sz w:val="22"/>
                <w:szCs w:val="22"/>
                <w:highlight w:val="yellow"/>
              </w:rPr>
            </w:pPr>
            <w:r w:rsidRPr="0047090E">
              <w:rPr>
                <w:bCs/>
                <w:iCs/>
                <w:sz w:val="22"/>
                <w:szCs w:val="22"/>
                <w:highlight w:val="yellow"/>
              </w:rPr>
              <w:t>специальная дисциплина</w:t>
            </w:r>
          </w:p>
        </w:tc>
        <w:tc>
          <w:tcPr>
            <w:tcW w:w="1260" w:type="dxa"/>
            <w:shd w:val="clear" w:color="auto" w:fill="auto"/>
            <w:vAlign w:val="center"/>
          </w:tcPr>
          <w:p w:rsidR="004A7B4A" w:rsidRPr="005F1719" w:rsidRDefault="004A7B4A" w:rsidP="007811D4">
            <w:pPr>
              <w:rPr>
                <w:bCs/>
                <w:iCs/>
                <w:sz w:val="22"/>
                <w:szCs w:val="22"/>
              </w:rPr>
            </w:pPr>
            <w:r w:rsidRPr="005F1719">
              <w:rPr>
                <w:bCs/>
                <w:iCs/>
                <w:sz w:val="22"/>
                <w:szCs w:val="22"/>
              </w:rPr>
              <w:t xml:space="preserve">Очная </w:t>
            </w:r>
          </w:p>
        </w:tc>
        <w:tc>
          <w:tcPr>
            <w:tcW w:w="1800" w:type="dxa"/>
            <w:shd w:val="clear" w:color="auto" w:fill="auto"/>
            <w:vAlign w:val="center"/>
          </w:tcPr>
          <w:p w:rsidR="004A7B4A" w:rsidRPr="005F1719" w:rsidRDefault="00F40D51" w:rsidP="007811D4">
            <w:pPr>
              <w:ind w:right="-182"/>
              <w:jc w:val="center"/>
              <w:rPr>
                <w:b/>
                <w:bCs/>
                <w:iCs/>
                <w:sz w:val="22"/>
                <w:szCs w:val="22"/>
                <w:lang w:val="en-US"/>
              </w:rPr>
            </w:pPr>
            <w:r w:rsidRPr="005F1719">
              <w:rPr>
                <w:b/>
                <w:bCs/>
                <w:iCs/>
                <w:sz w:val="22"/>
                <w:szCs w:val="22"/>
                <w:lang w:val="en-US"/>
              </w:rPr>
              <w:t>+</w:t>
            </w:r>
          </w:p>
        </w:tc>
        <w:tc>
          <w:tcPr>
            <w:tcW w:w="1384" w:type="dxa"/>
            <w:vAlign w:val="center"/>
          </w:tcPr>
          <w:p w:rsidR="004A7B4A" w:rsidRPr="005F1719" w:rsidRDefault="004A7B4A" w:rsidP="007811D4">
            <w:pPr>
              <w:ind w:right="-182"/>
              <w:jc w:val="center"/>
              <w:rPr>
                <w:bCs/>
                <w:iCs/>
                <w:sz w:val="22"/>
                <w:szCs w:val="22"/>
              </w:rPr>
            </w:pPr>
            <w:r w:rsidRPr="005F1719">
              <w:rPr>
                <w:bCs/>
                <w:iCs/>
                <w:sz w:val="22"/>
                <w:szCs w:val="22"/>
              </w:rPr>
              <w:t>+</w:t>
            </w:r>
          </w:p>
        </w:tc>
      </w:tr>
      <w:tr w:rsidR="004A7B4A" w:rsidRPr="00B24710" w:rsidTr="005F1719">
        <w:trPr>
          <w:trHeight w:val="352"/>
        </w:trPr>
        <w:tc>
          <w:tcPr>
            <w:tcW w:w="1080" w:type="dxa"/>
            <w:vMerge/>
          </w:tcPr>
          <w:p w:rsidR="004A7B4A" w:rsidRPr="005F1719" w:rsidRDefault="004A7B4A" w:rsidP="007811D4">
            <w:pPr>
              <w:ind w:right="-182"/>
              <w:jc w:val="both"/>
              <w:rPr>
                <w:bCs/>
                <w:iCs/>
                <w:sz w:val="22"/>
                <w:szCs w:val="22"/>
              </w:rPr>
            </w:pPr>
          </w:p>
        </w:tc>
        <w:tc>
          <w:tcPr>
            <w:tcW w:w="1800" w:type="dxa"/>
            <w:vMerge/>
          </w:tcPr>
          <w:p w:rsidR="004A7B4A" w:rsidRPr="005F1719" w:rsidRDefault="004A7B4A" w:rsidP="007811D4">
            <w:pPr>
              <w:rPr>
                <w:sz w:val="22"/>
                <w:szCs w:val="22"/>
              </w:rPr>
            </w:pPr>
          </w:p>
        </w:tc>
        <w:tc>
          <w:tcPr>
            <w:tcW w:w="4500" w:type="dxa"/>
            <w:vMerge/>
          </w:tcPr>
          <w:p w:rsidR="004A7B4A" w:rsidRPr="005F1719" w:rsidRDefault="004A7B4A" w:rsidP="007811D4">
            <w:pPr>
              <w:numPr>
                <w:ilvl w:val="0"/>
                <w:numId w:val="24"/>
              </w:numPr>
              <w:tabs>
                <w:tab w:val="clear" w:pos="720"/>
                <w:tab w:val="left" w:pos="72"/>
                <w:tab w:val="left" w:pos="252"/>
              </w:tabs>
              <w:ind w:left="0" w:right="-182" w:firstLine="0"/>
              <w:jc w:val="both"/>
              <w:rPr>
                <w:bCs/>
                <w:iCs/>
                <w:sz w:val="22"/>
                <w:szCs w:val="22"/>
              </w:rPr>
            </w:pPr>
          </w:p>
        </w:tc>
        <w:tc>
          <w:tcPr>
            <w:tcW w:w="3296" w:type="dxa"/>
            <w:vMerge/>
          </w:tcPr>
          <w:p w:rsidR="004A7B4A" w:rsidRPr="0047090E" w:rsidRDefault="004A7B4A" w:rsidP="007811D4">
            <w:pPr>
              <w:numPr>
                <w:ilvl w:val="0"/>
                <w:numId w:val="24"/>
              </w:numPr>
              <w:tabs>
                <w:tab w:val="clear" w:pos="720"/>
                <w:tab w:val="left" w:pos="72"/>
                <w:tab w:val="left" w:pos="252"/>
              </w:tabs>
              <w:ind w:left="0" w:right="-182" w:firstLine="0"/>
              <w:jc w:val="both"/>
              <w:rPr>
                <w:bCs/>
                <w:iCs/>
                <w:sz w:val="22"/>
                <w:szCs w:val="22"/>
                <w:highlight w:val="yellow"/>
              </w:rPr>
            </w:pPr>
          </w:p>
        </w:tc>
        <w:tc>
          <w:tcPr>
            <w:tcW w:w="1260" w:type="dxa"/>
            <w:shd w:val="clear" w:color="auto" w:fill="auto"/>
            <w:vAlign w:val="center"/>
          </w:tcPr>
          <w:p w:rsidR="004A7B4A" w:rsidRPr="005F1719" w:rsidRDefault="004A7B4A" w:rsidP="007811D4">
            <w:pPr>
              <w:rPr>
                <w:bCs/>
                <w:iCs/>
                <w:sz w:val="22"/>
                <w:szCs w:val="22"/>
              </w:rPr>
            </w:pPr>
            <w:r w:rsidRPr="005F1719">
              <w:rPr>
                <w:bCs/>
                <w:iCs/>
                <w:sz w:val="22"/>
                <w:szCs w:val="22"/>
              </w:rPr>
              <w:t>Заочная</w:t>
            </w:r>
          </w:p>
        </w:tc>
        <w:tc>
          <w:tcPr>
            <w:tcW w:w="1800" w:type="dxa"/>
            <w:shd w:val="clear" w:color="auto" w:fill="auto"/>
            <w:vAlign w:val="center"/>
          </w:tcPr>
          <w:p w:rsidR="004A7B4A" w:rsidRPr="005F1719" w:rsidRDefault="004A7B4A" w:rsidP="007811D4">
            <w:pPr>
              <w:ind w:right="-182"/>
              <w:jc w:val="center"/>
              <w:rPr>
                <w:bCs/>
                <w:iCs/>
                <w:sz w:val="22"/>
                <w:szCs w:val="22"/>
              </w:rPr>
            </w:pPr>
            <w:r w:rsidRPr="005F1719">
              <w:rPr>
                <w:bCs/>
                <w:iCs/>
                <w:sz w:val="22"/>
                <w:szCs w:val="22"/>
              </w:rPr>
              <w:t>-</w:t>
            </w:r>
          </w:p>
        </w:tc>
        <w:tc>
          <w:tcPr>
            <w:tcW w:w="1384" w:type="dxa"/>
            <w:vAlign w:val="center"/>
          </w:tcPr>
          <w:p w:rsidR="004A7B4A" w:rsidRPr="005F1719" w:rsidRDefault="004A7B4A" w:rsidP="007811D4">
            <w:pPr>
              <w:ind w:right="-182"/>
              <w:jc w:val="center"/>
              <w:rPr>
                <w:bCs/>
                <w:iCs/>
                <w:sz w:val="22"/>
                <w:szCs w:val="22"/>
              </w:rPr>
            </w:pPr>
            <w:r w:rsidRPr="005F1719">
              <w:rPr>
                <w:bCs/>
                <w:iCs/>
                <w:sz w:val="22"/>
                <w:szCs w:val="22"/>
              </w:rPr>
              <w:t>+</w:t>
            </w:r>
          </w:p>
        </w:tc>
      </w:tr>
      <w:tr w:rsidR="00FA49BB" w:rsidRPr="00B24710" w:rsidTr="005F1719">
        <w:trPr>
          <w:trHeight w:val="420"/>
        </w:trPr>
        <w:tc>
          <w:tcPr>
            <w:tcW w:w="1080" w:type="dxa"/>
            <w:vMerge w:val="restart"/>
          </w:tcPr>
          <w:p w:rsidR="00FA49BB" w:rsidRPr="005F1719" w:rsidRDefault="00FA49BB" w:rsidP="007811D4">
            <w:pPr>
              <w:ind w:right="-182"/>
              <w:jc w:val="both"/>
              <w:rPr>
                <w:bCs/>
                <w:iCs/>
                <w:sz w:val="22"/>
                <w:szCs w:val="22"/>
              </w:rPr>
            </w:pPr>
            <w:r w:rsidRPr="005F1719">
              <w:rPr>
                <w:bCs/>
                <w:iCs/>
                <w:sz w:val="22"/>
                <w:szCs w:val="22"/>
              </w:rPr>
              <w:t>19.06.01</w:t>
            </w:r>
          </w:p>
        </w:tc>
        <w:tc>
          <w:tcPr>
            <w:tcW w:w="1800" w:type="dxa"/>
            <w:vMerge w:val="restart"/>
          </w:tcPr>
          <w:p w:rsidR="00FA49BB" w:rsidRPr="005F1719" w:rsidRDefault="00FA49BB" w:rsidP="007811D4">
            <w:pPr>
              <w:rPr>
                <w:sz w:val="22"/>
                <w:szCs w:val="22"/>
              </w:rPr>
            </w:pPr>
            <w:r w:rsidRPr="005F1719">
              <w:rPr>
                <w:sz w:val="22"/>
                <w:szCs w:val="22"/>
              </w:rPr>
              <w:t>Промышленная экология и биотехнологии</w:t>
            </w:r>
          </w:p>
        </w:tc>
        <w:tc>
          <w:tcPr>
            <w:tcW w:w="4500" w:type="dxa"/>
            <w:vMerge w:val="restart"/>
          </w:tcPr>
          <w:p w:rsidR="00FA49BB" w:rsidRPr="005F1719" w:rsidRDefault="00FA49BB" w:rsidP="001240AD">
            <w:pPr>
              <w:rPr>
                <w:bCs/>
                <w:iCs/>
                <w:sz w:val="22"/>
                <w:szCs w:val="22"/>
              </w:rPr>
            </w:pPr>
            <w:r w:rsidRPr="005F1719">
              <w:rPr>
                <w:bCs/>
                <w:iCs/>
                <w:sz w:val="22"/>
                <w:szCs w:val="22"/>
              </w:rPr>
              <w:t>Технология мясных, молочных и рыбных продуктов и холодильных производств</w:t>
            </w:r>
          </w:p>
        </w:tc>
        <w:tc>
          <w:tcPr>
            <w:tcW w:w="3296" w:type="dxa"/>
            <w:vMerge w:val="restart"/>
          </w:tcPr>
          <w:p w:rsidR="00FA49BB" w:rsidRPr="0047090E" w:rsidRDefault="00FA49BB" w:rsidP="001240AD">
            <w:pPr>
              <w:rPr>
                <w:bCs/>
                <w:iCs/>
                <w:sz w:val="22"/>
                <w:szCs w:val="22"/>
                <w:highlight w:val="yellow"/>
              </w:rPr>
            </w:pPr>
            <w:r w:rsidRPr="0047090E">
              <w:rPr>
                <w:bCs/>
                <w:iCs/>
                <w:sz w:val="22"/>
                <w:szCs w:val="22"/>
                <w:highlight w:val="yellow"/>
              </w:rPr>
              <w:t>специальная дисциплина</w:t>
            </w:r>
          </w:p>
        </w:tc>
        <w:tc>
          <w:tcPr>
            <w:tcW w:w="1260" w:type="dxa"/>
            <w:vAlign w:val="center"/>
          </w:tcPr>
          <w:p w:rsidR="00FA49BB" w:rsidRPr="005F1719" w:rsidRDefault="00FA49BB" w:rsidP="007811D4">
            <w:pPr>
              <w:rPr>
                <w:bCs/>
                <w:iCs/>
                <w:sz w:val="22"/>
                <w:szCs w:val="22"/>
              </w:rPr>
            </w:pPr>
            <w:r w:rsidRPr="005F1719">
              <w:rPr>
                <w:bCs/>
                <w:iCs/>
                <w:sz w:val="22"/>
                <w:szCs w:val="22"/>
              </w:rPr>
              <w:t>Очная</w:t>
            </w:r>
          </w:p>
        </w:tc>
        <w:tc>
          <w:tcPr>
            <w:tcW w:w="1800" w:type="dxa"/>
            <w:shd w:val="clear" w:color="auto" w:fill="auto"/>
            <w:vAlign w:val="center"/>
          </w:tcPr>
          <w:p w:rsidR="00FA49BB" w:rsidRPr="005F1719" w:rsidRDefault="00FA49BB" w:rsidP="007811D4">
            <w:pPr>
              <w:ind w:right="-182"/>
              <w:jc w:val="center"/>
              <w:rPr>
                <w:bCs/>
                <w:iCs/>
                <w:sz w:val="22"/>
                <w:szCs w:val="22"/>
              </w:rPr>
            </w:pPr>
            <w:r w:rsidRPr="005F1719">
              <w:rPr>
                <w:bCs/>
                <w:iCs/>
                <w:sz w:val="22"/>
                <w:szCs w:val="22"/>
              </w:rPr>
              <w:t>+</w:t>
            </w:r>
          </w:p>
        </w:tc>
        <w:tc>
          <w:tcPr>
            <w:tcW w:w="1384" w:type="dxa"/>
            <w:shd w:val="clear" w:color="auto" w:fill="auto"/>
            <w:vAlign w:val="center"/>
          </w:tcPr>
          <w:p w:rsidR="00FA49BB" w:rsidRPr="005F1719" w:rsidRDefault="00FA49BB" w:rsidP="007811D4">
            <w:pPr>
              <w:ind w:right="-182"/>
              <w:jc w:val="center"/>
              <w:rPr>
                <w:bCs/>
                <w:iCs/>
                <w:sz w:val="22"/>
                <w:szCs w:val="22"/>
                <w:lang w:val="en-US"/>
              </w:rPr>
            </w:pPr>
            <w:r w:rsidRPr="005F1719">
              <w:rPr>
                <w:bCs/>
                <w:iCs/>
                <w:sz w:val="22"/>
                <w:szCs w:val="22"/>
                <w:lang w:val="en-US"/>
              </w:rPr>
              <w:t>+</w:t>
            </w:r>
          </w:p>
        </w:tc>
      </w:tr>
      <w:tr w:rsidR="00FA49BB" w:rsidRPr="00B24710" w:rsidTr="005F1719">
        <w:trPr>
          <w:trHeight w:val="420"/>
        </w:trPr>
        <w:tc>
          <w:tcPr>
            <w:tcW w:w="1080" w:type="dxa"/>
            <w:vMerge/>
          </w:tcPr>
          <w:p w:rsidR="00FA49BB" w:rsidRPr="005F1719" w:rsidRDefault="00FA49BB" w:rsidP="007811D4">
            <w:pPr>
              <w:ind w:right="-182"/>
              <w:jc w:val="both"/>
              <w:rPr>
                <w:bCs/>
                <w:iCs/>
                <w:sz w:val="22"/>
                <w:szCs w:val="22"/>
              </w:rPr>
            </w:pPr>
          </w:p>
        </w:tc>
        <w:tc>
          <w:tcPr>
            <w:tcW w:w="1800" w:type="dxa"/>
            <w:vMerge/>
          </w:tcPr>
          <w:p w:rsidR="00FA49BB" w:rsidRPr="005F1719" w:rsidRDefault="00FA49BB" w:rsidP="007811D4">
            <w:pPr>
              <w:rPr>
                <w:sz w:val="22"/>
                <w:szCs w:val="22"/>
              </w:rPr>
            </w:pPr>
          </w:p>
        </w:tc>
        <w:tc>
          <w:tcPr>
            <w:tcW w:w="4500" w:type="dxa"/>
            <w:vMerge/>
          </w:tcPr>
          <w:p w:rsidR="00FA49BB" w:rsidRPr="005F1719" w:rsidRDefault="00FA49BB" w:rsidP="001240AD">
            <w:pPr>
              <w:rPr>
                <w:bCs/>
                <w:iCs/>
                <w:sz w:val="22"/>
                <w:szCs w:val="22"/>
              </w:rPr>
            </w:pPr>
          </w:p>
        </w:tc>
        <w:tc>
          <w:tcPr>
            <w:tcW w:w="3296" w:type="dxa"/>
            <w:vMerge/>
          </w:tcPr>
          <w:p w:rsidR="00FA49BB" w:rsidRPr="0047090E" w:rsidRDefault="00FA49BB" w:rsidP="007811D4">
            <w:pPr>
              <w:rPr>
                <w:bCs/>
                <w:iCs/>
                <w:sz w:val="22"/>
                <w:szCs w:val="22"/>
                <w:highlight w:val="yellow"/>
              </w:rPr>
            </w:pPr>
          </w:p>
        </w:tc>
        <w:tc>
          <w:tcPr>
            <w:tcW w:w="1260" w:type="dxa"/>
            <w:vAlign w:val="center"/>
          </w:tcPr>
          <w:p w:rsidR="00FA49BB" w:rsidRPr="005F1719" w:rsidRDefault="00FA49BB" w:rsidP="007811D4">
            <w:pPr>
              <w:rPr>
                <w:bCs/>
                <w:iCs/>
                <w:sz w:val="22"/>
                <w:szCs w:val="22"/>
              </w:rPr>
            </w:pPr>
            <w:r w:rsidRPr="005F1719">
              <w:rPr>
                <w:bCs/>
                <w:iCs/>
                <w:sz w:val="22"/>
                <w:szCs w:val="22"/>
              </w:rPr>
              <w:t xml:space="preserve">Заочная </w:t>
            </w:r>
          </w:p>
        </w:tc>
        <w:tc>
          <w:tcPr>
            <w:tcW w:w="1800" w:type="dxa"/>
            <w:shd w:val="clear" w:color="auto" w:fill="auto"/>
            <w:vAlign w:val="center"/>
          </w:tcPr>
          <w:p w:rsidR="00FA49BB" w:rsidRPr="005F1719" w:rsidRDefault="00FA49BB" w:rsidP="007811D4">
            <w:pPr>
              <w:ind w:right="-182"/>
              <w:jc w:val="center"/>
              <w:rPr>
                <w:bCs/>
                <w:iCs/>
                <w:sz w:val="22"/>
                <w:szCs w:val="22"/>
              </w:rPr>
            </w:pPr>
            <w:r w:rsidRPr="005F1719">
              <w:rPr>
                <w:bCs/>
                <w:iCs/>
                <w:sz w:val="22"/>
                <w:szCs w:val="22"/>
              </w:rPr>
              <w:t>-</w:t>
            </w:r>
          </w:p>
        </w:tc>
        <w:tc>
          <w:tcPr>
            <w:tcW w:w="1384" w:type="dxa"/>
            <w:shd w:val="clear" w:color="auto" w:fill="auto"/>
            <w:vAlign w:val="center"/>
          </w:tcPr>
          <w:p w:rsidR="00FA49BB" w:rsidRPr="005F1719" w:rsidRDefault="00FA49BB" w:rsidP="007811D4">
            <w:pPr>
              <w:ind w:right="-182"/>
              <w:jc w:val="center"/>
              <w:rPr>
                <w:bCs/>
                <w:iCs/>
                <w:sz w:val="22"/>
                <w:szCs w:val="22"/>
                <w:lang w:val="en-US"/>
              </w:rPr>
            </w:pPr>
            <w:r w:rsidRPr="005F1719">
              <w:rPr>
                <w:bCs/>
                <w:iCs/>
                <w:sz w:val="22"/>
                <w:szCs w:val="22"/>
                <w:lang w:val="en-US"/>
              </w:rPr>
              <w:t>-</w:t>
            </w:r>
          </w:p>
        </w:tc>
      </w:tr>
      <w:tr w:rsidR="00FA49BB" w:rsidRPr="00B24710" w:rsidTr="005F1719">
        <w:trPr>
          <w:trHeight w:val="375"/>
        </w:trPr>
        <w:tc>
          <w:tcPr>
            <w:tcW w:w="1080" w:type="dxa"/>
            <w:vMerge w:val="restart"/>
          </w:tcPr>
          <w:p w:rsidR="00FA49BB" w:rsidRPr="005F1719" w:rsidRDefault="00FA49BB" w:rsidP="007811D4">
            <w:pPr>
              <w:ind w:right="-182"/>
              <w:jc w:val="both"/>
              <w:rPr>
                <w:bCs/>
                <w:iCs/>
                <w:sz w:val="22"/>
                <w:szCs w:val="22"/>
              </w:rPr>
            </w:pPr>
            <w:r w:rsidRPr="005F1719">
              <w:rPr>
                <w:bCs/>
                <w:iCs/>
                <w:sz w:val="22"/>
                <w:szCs w:val="22"/>
              </w:rPr>
              <w:t>26.06.01</w:t>
            </w:r>
          </w:p>
        </w:tc>
        <w:tc>
          <w:tcPr>
            <w:tcW w:w="1800" w:type="dxa"/>
            <w:vMerge w:val="restart"/>
          </w:tcPr>
          <w:p w:rsidR="00FA49BB" w:rsidRPr="005F1719" w:rsidRDefault="00FA49BB" w:rsidP="007811D4">
            <w:pPr>
              <w:rPr>
                <w:bCs/>
                <w:iCs/>
                <w:sz w:val="22"/>
                <w:szCs w:val="22"/>
              </w:rPr>
            </w:pPr>
            <w:r w:rsidRPr="005F1719">
              <w:rPr>
                <w:sz w:val="22"/>
                <w:szCs w:val="22"/>
              </w:rPr>
              <w:t>Техника и технологии кораблестрое</w:t>
            </w:r>
            <w:r w:rsidR="005F1719">
              <w:rPr>
                <w:sz w:val="22"/>
                <w:szCs w:val="22"/>
              </w:rPr>
              <w:t>-</w:t>
            </w:r>
            <w:r w:rsidRPr="005F1719">
              <w:rPr>
                <w:sz w:val="22"/>
                <w:szCs w:val="22"/>
              </w:rPr>
              <w:t>ния и водного транспорта</w:t>
            </w:r>
          </w:p>
        </w:tc>
        <w:tc>
          <w:tcPr>
            <w:tcW w:w="4500" w:type="dxa"/>
            <w:vMerge w:val="restart"/>
          </w:tcPr>
          <w:p w:rsidR="00FA49BB" w:rsidRPr="005F1719" w:rsidRDefault="00FA49BB" w:rsidP="001240AD">
            <w:pPr>
              <w:rPr>
                <w:bCs/>
                <w:iCs/>
                <w:sz w:val="22"/>
                <w:szCs w:val="22"/>
              </w:rPr>
            </w:pPr>
            <w:r w:rsidRPr="005F1719">
              <w:rPr>
                <w:bCs/>
                <w:iCs/>
                <w:sz w:val="22"/>
                <w:szCs w:val="22"/>
              </w:rPr>
              <w:t>Судовые энергетические установки и их элементы (главные и вспомогательные)</w:t>
            </w:r>
          </w:p>
        </w:tc>
        <w:tc>
          <w:tcPr>
            <w:tcW w:w="3296" w:type="dxa"/>
            <w:vMerge w:val="restart"/>
          </w:tcPr>
          <w:p w:rsidR="00FA49BB" w:rsidRPr="0047090E" w:rsidRDefault="00FA49BB" w:rsidP="001240AD">
            <w:pPr>
              <w:ind w:right="-108"/>
              <w:rPr>
                <w:bCs/>
                <w:iCs/>
                <w:sz w:val="22"/>
                <w:szCs w:val="22"/>
                <w:highlight w:val="yellow"/>
              </w:rPr>
            </w:pPr>
            <w:r w:rsidRPr="0047090E">
              <w:rPr>
                <w:bCs/>
                <w:iCs/>
                <w:sz w:val="22"/>
                <w:szCs w:val="22"/>
                <w:highlight w:val="yellow"/>
              </w:rPr>
              <w:t>специальная дисциплина</w:t>
            </w:r>
          </w:p>
        </w:tc>
        <w:tc>
          <w:tcPr>
            <w:tcW w:w="1260" w:type="dxa"/>
            <w:shd w:val="clear" w:color="auto" w:fill="auto"/>
            <w:vAlign w:val="center"/>
          </w:tcPr>
          <w:p w:rsidR="00FA49BB" w:rsidRPr="005F1719" w:rsidRDefault="00FA49BB" w:rsidP="007811D4">
            <w:pPr>
              <w:rPr>
                <w:bCs/>
                <w:iCs/>
                <w:sz w:val="22"/>
                <w:szCs w:val="22"/>
              </w:rPr>
            </w:pPr>
            <w:r w:rsidRPr="005F1719">
              <w:rPr>
                <w:bCs/>
                <w:iCs/>
                <w:sz w:val="22"/>
                <w:szCs w:val="22"/>
              </w:rPr>
              <w:t xml:space="preserve">Очная </w:t>
            </w:r>
          </w:p>
        </w:tc>
        <w:tc>
          <w:tcPr>
            <w:tcW w:w="1800" w:type="dxa"/>
            <w:shd w:val="clear" w:color="auto" w:fill="auto"/>
            <w:vAlign w:val="center"/>
          </w:tcPr>
          <w:p w:rsidR="00FA49BB" w:rsidRPr="005F1719" w:rsidRDefault="00FA49BB" w:rsidP="007811D4">
            <w:pPr>
              <w:ind w:right="-182"/>
              <w:jc w:val="center"/>
              <w:rPr>
                <w:bCs/>
                <w:iCs/>
                <w:sz w:val="22"/>
                <w:szCs w:val="22"/>
                <w:lang w:val="en-US"/>
              </w:rPr>
            </w:pPr>
            <w:r w:rsidRPr="005F1719">
              <w:rPr>
                <w:bCs/>
                <w:iCs/>
                <w:sz w:val="22"/>
                <w:szCs w:val="22"/>
                <w:lang w:val="en-US"/>
              </w:rPr>
              <w:t>-</w:t>
            </w:r>
          </w:p>
        </w:tc>
        <w:tc>
          <w:tcPr>
            <w:tcW w:w="1384" w:type="dxa"/>
            <w:vAlign w:val="center"/>
          </w:tcPr>
          <w:p w:rsidR="00FA49BB" w:rsidRPr="005F1719" w:rsidRDefault="00FA49BB" w:rsidP="007811D4">
            <w:pPr>
              <w:ind w:right="-182"/>
              <w:jc w:val="center"/>
              <w:rPr>
                <w:bCs/>
                <w:iCs/>
                <w:sz w:val="22"/>
                <w:szCs w:val="22"/>
                <w:lang w:val="en-US"/>
              </w:rPr>
            </w:pPr>
            <w:r w:rsidRPr="005F1719">
              <w:rPr>
                <w:bCs/>
                <w:iCs/>
                <w:sz w:val="22"/>
                <w:szCs w:val="22"/>
                <w:lang w:val="en-US"/>
              </w:rPr>
              <w:t>-</w:t>
            </w:r>
          </w:p>
        </w:tc>
      </w:tr>
      <w:tr w:rsidR="00FA49BB" w:rsidRPr="00B24710" w:rsidTr="005F1719">
        <w:trPr>
          <w:trHeight w:val="343"/>
        </w:trPr>
        <w:tc>
          <w:tcPr>
            <w:tcW w:w="1080" w:type="dxa"/>
            <w:vMerge/>
          </w:tcPr>
          <w:p w:rsidR="00FA49BB" w:rsidRPr="005F1719" w:rsidRDefault="00FA49BB" w:rsidP="007811D4">
            <w:pPr>
              <w:ind w:right="-182"/>
              <w:jc w:val="both"/>
              <w:rPr>
                <w:bCs/>
                <w:iCs/>
                <w:sz w:val="22"/>
                <w:szCs w:val="22"/>
              </w:rPr>
            </w:pPr>
          </w:p>
        </w:tc>
        <w:tc>
          <w:tcPr>
            <w:tcW w:w="1800" w:type="dxa"/>
            <w:vMerge/>
          </w:tcPr>
          <w:p w:rsidR="00FA49BB" w:rsidRPr="005F1719" w:rsidRDefault="00FA49BB" w:rsidP="007811D4">
            <w:pPr>
              <w:rPr>
                <w:sz w:val="22"/>
                <w:szCs w:val="22"/>
              </w:rPr>
            </w:pPr>
          </w:p>
        </w:tc>
        <w:tc>
          <w:tcPr>
            <w:tcW w:w="4500" w:type="dxa"/>
            <w:vMerge/>
          </w:tcPr>
          <w:p w:rsidR="00FA49BB" w:rsidRPr="005F1719" w:rsidRDefault="00FA49BB" w:rsidP="001240AD">
            <w:pPr>
              <w:rPr>
                <w:bCs/>
                <w:iCs/>
                <w:sz w:val="22"/>
                <w:szCs w:val="22"/>
              </w:rPr>
            </w:pPr>
          </w:p>
        </w:tc>
        <w:tc>
          <w:tcPr>
            <w:tcW w:w="3296" w:type="dxa"/>
            <w:vMerge/>
          </w:tcPr>
          <w:p w:rsidR="00FA49BB" w:rsidRPr="0047090E" w:rsidRDefault="00FA49BB" w:rsidP="007811D4">
            <w:pPr>
              <w:ind w:right="-36"/>
              <w:rPr>
                <w:bCs/>
                <w:iCs/>
                <w:sz w:val="22"/>
                <w:szCs w:val="22"/>
                <w:highlight w:val="yellow"/>
              </w:rPr>
            </w:pPr>
          </w:p>
        </w:tc>
        <w:tc>
          <w:tcPr>
            <w:tcW w:w="1260" w:type="dxa"/>
            <w:shd w:val="clear" w:color="auto" w:fill="auto"/>
            <w:vAlign w:val="center"/>
          </w:tcPr>
          <w:p w:rsidR="00FA49BB" w:rsidRPr="005F1719" w:rsidRDefault="00FA49BB" w:rsidP="007811D4">
            <w:pPr>
              <w:rPr>
                <w:bCs/>
                <w:iCs/>
                <w:sz w:val="22"/>
                <w:szCs w:val="22"/>
              </w:rPr>
            </w:pPr>
            <w:r w:rsidRPr="005F1719">
              <w:rPr>
                <w:bCs/>
                <w:iCs/>
                <w:sz w:val="22"/>
                <w:szCs w:val="22"/>
              </w:rPr>
              <w:t xml:space="preserve">Заочная </w:t>
            </w:r>
          </w:p>
        </w:tc>
        <w:tc>
          <w:tcPr>
            <w:tcW w:w="1800" w:type="dxa"/>
            <w:shd w:val="clear" w:color="auto" w:fill="auto"/>
            <w:vAlign w:val="center"/>
          </w:tcPr>
          <w:p w:rsidR="00FA49BB" w:rsidRPr="005F1719" w:rsidRDefault="00FA49BB" w:rsidP="007811D4">
            <w:pPr>
              <w:ind w:right="-182"/>
              <w:jc w:val="center"/>
              <w:rPr>
                <w:bCs/>
                <w:iCs/>
                <w:sz w:val="22"/>
                <w:szCs w:val="22"/>
              </w:rPr>
            </w:pPr>
            <w:r w:rsidRPr="005F1719">
              <w:rPr>
                <w:bCs/>
                <w:iCs/>
                <w:sz w:val="22"/>
                <w:szCs w:val="22"/>
              </w:rPr>
              <w:t>-</w:t>
            </w:r>
          </w:p>
        </w:tc>
        <w:tc>
          <w:tcPr>
            <w:tcW w:w="1384" w:type="dxa"/>
            <w:vAlign w:val="center"/>
          </w:tcPr>
          <w:p w:rsidR="00FA49BB" w:rsidRPr="005F1719" w:rsidRDefault="00FA49BB" w:rsidP="007811D4">
            <w:pPr>
              <w:ind w:right="-182"/>
              <w:jc w:val="center"/>
              <w:rPr>
                <w:bCs/>
                <w:iCs/>
                <w:sz w:val="22"/>
                <w:szCs w:val="22"/>
                <w:lang w:val="en-US"/>
              </w:rPr>
            </w:pPr>
            <w:r w:rsidRPr="005F1719">
              <w:rPr>
                <w:bCs/>
                <w:iCs/>
                <w:sz w:val="22"/>
                <w:szCs w:val="22"/>
                <w:lang w:val="en-US"/>
              </w:rPr>
              <w:t>+</w:t>
            </w:r>
          </w:p>
        </w:tc>
      </w:tr>
      <w:tr w:rsidR="001240AD" w:rsidRPr="00B24710" w:rsidTr="005F1719">
        <w:trPr>
          <w:trHeight w:val="338"/>
        </w:trPr>
        <w:tc>
          <w:tcPr>
            <w:tcW w:w="1080" w:type="dxa"/>
            <w:vMerge w:val="restart"/>
          </w:tcPr>
          <w:p w:rsidR="001240AD" w:rsidRPr="005F1719" w:rsidRDefault="001240AD" w:rsidP="007811D4">
            <w:pPr>
              <w:ind w:right="-182"/>
              <w:jc w:val="both"/>
              <w:rPr>
                <w:bCs/>
                <w:iCs/>
                <w:sz w:val="22"/>
                <w:szCs w:val="22"/>
              </w:rPr>
            </w:pPr>
            <w:r w:rsidRPr="005F1719">
              <w:rPr>
                <w:bCs/>
                <w:iCs/>
                <w:sz w:val="22"/>
                <w:szCs w:val="22"/>
              </w:rPr>
              <w:t>27.06.01</w:t>
            </w:r>
          </w:p>
        </w:tc>
        <w:tc>
          <w:tcPr>
            <w:tcW w:w="1800" w:type="dxa"/>
            <w:vMerge w:val="restart"/>
          </w:tcPr>
          <w:p w:rsidR="001240AD" w:rsidRPr="005F1719" w:rsidRDefault="001240AD" w:rsidP="007811D4">
            <w:pPr>
              <w:rPr>
                <w:bCs/>
                <w:iCs/>
                <w:sz w:val="22"/>
                <w:szCs w:val="22"/>
              </w:rPr>
            </w:pPr>
            <w:r w:rsidRPr="005F1719">
              <w:rPr>
                <w:sz w:val="22"/>
                <w:szCs w:val="22"/>
              </w:rPr>
              <w:t>Управление в технических системах</w:t>
            </w:r>
          </w:p>
        </w:tc>
        <w:tc>
          <w:tcPr>
            <w:tcW w:w="4500" w:type="dxa"/>
            <w:vMerge w:val="restart"/>
          </w:tcPr>
          <w:p w:rsidR="001240AD" w:rsidRPr="005F1719" w:rsidRDefault="001240AD" w:rsidP="001240AD">
            <w:pPr>
              <w:jc w:val="both"/>
              <w:rPr>
                <w:bCs/>
                <w:iCs/>
                <w:sz w:val="22"/>
                <w:szCs w:val="22"/>
              </w:rPr>
            </w:pPr>
            <w:r w:rsidRPr="005F1719">
              <w:rPr>
                <w:bCs/>
                <w:iCs/>
                <w:sz w:val="22"/>
                <w:szCs w:val="22"/>
              </w:rPr>
              <w:t>Стандартизация и упр</w:t>
            </w:r>
            <w:r w:rsidR="001F73B1" w:rsidRPr="005F1719">
              <w:rPr>
                <w:bCs/>
                <w:iCs/>
                <w:sz w:val="22"/>
                <w:szCs w:val="22"/>
              </w:rPr>
              <w:t>авление</w:t>
            </w:r>
            <w:r w:rsidRPr="005F1719">
              <w:rPr>
                <w:bCs/>
                <w:iCs/>
                <w:sz w:val="22"/>
                <w:szCs w:val="22"/>
              </w:rPr>
              <w:t xml:space="preserve"> качеством продукции</w:t>
            </w:r>
          </w:p>
        </w:tc>
        <w:tc>
          <w:tcPr>
            <w:tcW w:w="3296" w:type="dxa"/>
            <w:vMerge w:val="restart"/>
          </w:tcPr>
          <w:p w:rsidR="001240AD" w:rsidRPr="0047090E" w:rsidRDefault="001240AD" w:rsidP="001240AD">
            <w:pPr>
              <w:ind w:right="-108"/>
              <w:rPr>
                <w:bCs/>
                <w:iCs/>
                <w:sz w:val="22"/>
                <w:szCs w:val="22"/>
                <w:highlight w:val="yellow"/>
              </w:rPr>
            </w:pPr>
            <w:r w:rsidRPr="0047090E">
              <w:rPr>
                <w:bCs/>
                <w:iCs/>
                <w:sz w:val="22"/>
                <w:szCs w:val="22"/>
                <w:highlight w:val="yellow"/>
              </w:rPr>
              <w:t>специальная дисциплина</w:t>
            </w:r>
          </w:p>
        </w:tc>
        <w:tc>
          <w:tcPr>
            <w:tcW w:w="1260" w:type="dxa"/>
            <w:vAlign w:val="center"/>
          </w:tcPr>
          <w:p w:rsidR="001240AD" w:rsidRPr="005F1719" w:rsidRDefault="001240AD" w:rsidP="007811D4">
            <w:pPr>
              <w:rPr>
                <w:bCs/>
                <w:iCs/>
                <w:sz w:val="22"/>
                <w:szCs w:val="22"/>
              </w:rPr>
            </w:pPr>
            <w:r w:rsidRPr="005F1719">
              <w:rPr>
                <w:bCs/>
                <w:iCs/>
                <w:sz w:val="22"/>
                <w:szCs w:val="22"/>
              </w:rPr>
              <w:t xml:space="preserve">Очная </w:t>
            </w:r>
          </w:p>
        </w:tc>
        <w:tc>
          <w:tcPr>
            <w:tcW w:w="1800" w:type="dxa"/>
            <w:shd w:val="clear" w:color="auto" w:fill="auto"/>
            <w:vAlign w:val="center"/>
          </w:tcPr>
          <w:p w:rsidR="001240AD" w:rsidRPr="005F1719" w:rsidRDefault="001240AD" w:rsidP="007811D4">
            <w:pPr>
              <w:ind w:right="-182"/>
              <w:jc w:val="center"/>
              <w:rPr>
                <w:bCs/>
                <w:iCs/>
                <w:sz w:val="22"/>
                <w:szCs w:val="22"/>
              </w:rPr>
            </w:pPr>
            <w:r w:rsidRPr="005F1719">
              <w:rPr>
                <w:bCs/>
                <w:iCs/>
                <w:sz w:val="22"/>
                <w:szCs w:val="22"/>
              </w:rPr>
              <w:t>+</w:t>
            </w:r>
          </w:p>
        </w:tc>
        <w:tc>
          <w:tcPr>
            <w:tcW w:w="1384" w:type="dxa"/>
            <w:vAlign w:val="center"/>
          </w:tcPr>
          <w:p w:rsidR="001240AD" w:rsidRPr="005F1719" w:rsidRDefault="001240AD" w:rsidP="007811D4">
            <w:pPr>
              <w:ind w:right="-182"/>
              <w:jc w:val="center"/>
              <w:rPr>
                <w:bCs/>
                <w:iCs/>
                <w:sz w:val="22"/>
                <w:szCs w:val="22"/>
                <w:lang w:val="en-US"/>
              </w:rPr>
            </w:pPr>
            <w:r w:rsidRPr="005F1719">
              <w:rPr>
                <w:bCs/>
                <w:iCs/>
                <w:sz w:val="22"/>
                <w:szCs w:val="22"/>
                <w:lang w:val="en-US"/>
              </w:rPr>
              <w:t>+</w:t>
            </w:r>
          </w:p>
        </w:tc>
      </w:tr>
      <w:tr w:rsidR="001240AD" w:rsidRPr="00B24710" w:rsidTr="005F1719">
        <w:trPr>
          <w:trHeight w:val="356"/>
        </w:trPr>
        <w:tc>
          <w:tcPr>
            <w:tcW w:w="1080" w:type="dxa"/>
            <w:vMerge/>
          </w:tcPr>
          <w:p w:rsidR="001240AD" w:rsidRPr="005F1719" w:rsidRDefault="001240AD" w:rsidP="007811D4">
            <w:pPr>
              <w:ind w:right="-182"/>
              <w:jc w:val="both"/>
              <w:rPr>
                <w:bCs/>
                <w:iCs/>
                <w:sz w:val="22"/>
                <w:szCs w:val="22"/>
              </w:rPr>
            </w:pPr>
          </w:p>
        </w:tc>
        <w:tc>
          <w:tcPr>
            <w:tcW w:w="1800" w:type="dxa"/>
            <w:vMerge/>
          </w:tcPr>
          <w:p w:rsidR="001240AD" w:rsidRPr="005F1719" w:rsidRDefault="001240AD" w:rsidP="007811D4">
            <w:pPr>
              <w:rPr>
                <w:sz w:val="22"/>
                <w:szCs w:val="22"/>
              </w:rPr>
            </w:pPr>
          </w:p>
        </w:tc>
        <w:tc>
          <w:tcPr>
            <w:tcW w:w="4500" w:type="dxa"/>
            <w:vMerge/>
          </w:tcPr>
          <w:p w:rsidR="001240AD" w:rsidRPr="005F1719" w:rsidRDefault="001240AD" w:rsidP="001240AD">
            <w:pPr>
              <w:numPr>
                <w:ilvl w:val="0"/>
                <w:numId w:val="22"/>
              </w:numPr>
              <w:tabs>
                <w:tab w:val="clear" w:pos="720"/>
                <w:tab w:val="num" w:pos="120"/>
                <w:tab w:val="left" w:pos="290"/>
              </w:tabs>
              <w:ind w:left="0" w:firstLine="0"/>
              <w:rPr>
                <w:sz w:val="22"/>
                <w:szCs w:val="22"/>
              </w:rPr>
            </w:pPr>
          </w:p>
        </w:tc>
        <w:tc>
          <w:tcPr>
            <w:tcW w:w="3296" w:type="dxa"/>
            <w:vMerge/>
          </w:tcPr>
          <w:p w:rsidR="001240AD" w:rsidRPr="0047090E" w:rsidRDefault="001240AD" w:rsidP="007811D4">
            <w:pPr>
              <w:numPr>
                <w:ilvl w:val="0"/>
                <w:numId w:val="22"/>
              </w:numPr>
              <w:tabs>
                <w:tab w:val="clear" w:pos="720"/>
                <w:tab w:val="num" w:pos="120"/>
                <w:tab w:val="left" w:pos="290"/>
              </w:tabs>
              <w:ind w:left="0" w:right="-36" w:firstLine="0"/>
              <w:rPr>
                <w:sz w:val="22"/>
                <w:szCs w:val="22"/>
                <w:highlight w:val="yellow"/>
              </w:rPr>
            </w:pPr>
          </w:p>
        </w:tc>
        <w:tc>
          <w:tcPr>
            <w:tcW w:w="1260" w:type="dxa"/>
            <w:vAlign w:val="center"/>
          </w:tcPr>
          <w:p w:rsidR="001240AD" w:rsidRPr="005F1719" w:rsidRDefault="001240AD" w:rsidP="007811D4">
            <w:pPr>
              <w:ind w:right="-182"/>
              <w:rPr>
                <w:bCs/>
                <w:iCs/>
                <w:sz w:val="22"/>
                <w:szCs w:val="22"/>
              </w:rPr>
            </w:pPr>
            <w:r w:rsidRPr="005F1719">
              <w:rPr>
                <w:bCs/>
                <w:iCs/>
                <w:sz w:val="22"/>
                <w:szCs w:val="22"/>
              </w:rPr>
              <w:t>Заочная</w:t>
            </w:r>
          </w:p>
        </w:tc>
        <w:tc>
          <w:tcPr>
            <w:tcW w:w="1800" w:type="dxa"/>
            <w:shd w:val="clear" w:color="auto" w:fill="auto"/>
            <w:vAlign w:val="center"/>
          </w:tcPr>
          <w:p w:rsidR="001240AD" w:rsidRPr="005F1719" w:rsidRDefault="001240AD" w:rsidP="007811D4">
            <w:pPr>
              <w:ind w:right="-182"/>
              <w:jc w:val="center"/>
              <w:rPr>
                <w:bCs/>
                <w:iCs/>
                <w:sz w:val="22"/>
                <w:szCs w:val="22"/>
              </w:rPr>
            </w:pPr>
            <w:r w:rsidRPr="005F1719">
              <w:rPr>
                <w:bCs/>
                <w:iCs/>
                <w:sz w:val="22"/>
                <w:szCs w:val="22"/>
              </w:rPr>
              <w:t>-</w:t>
            </w:r>
          </w:p>
        </w:tc>
        <w:tc>
          <w:tcPr>
            <w:tcW w:w="1384" w:type="dxa"/>
            <w:shd w:val="clear" w:color="auto" w:fill="auto"/>
            <w:vAlign w:val="center"/>
          </w:tcPr>
          <w:p w:rsidR="001240AD" w:rsidRPr="005F1719" w:rsidRDefault="001240AD" w:rsidP="007811D4">
            <w:pPr>
              <w:ind w:right="-182"/>
              <w:jc w:val="center"/>
              <w:rPr>
                <w:bCs/>
                <w:iCs/>
                <w:sz w:val="22"/>
                <w:szCs w:val="22"/>
              </w:rPr>
            </w:pPr>
            <w:r w:rsidRPr="005F1719">
              <w:rPr>
                <w:bCs/>
                <w:iCs/>
                <w:sz w:val="22"/>
                <w:szCs w:val="22"/>
              </w:rPr>
              <w:t>+</w:t>
            </w:r>
          </w:p>
        </w:tc>
      </w:tr>
      <w:tr w:rsidR="001240AD" w:rsidRPr="00B24710" w:rsidTr="005F1719">
        <w:trPr>
          <w:trHeight w:val="413"/>
        </w:trPr>
        <w:tc>
          <w:tcPr>
            <w:tcW w:w="1080" w:type="dxa"/>
            <w:vMerge w:val="restart"/>
          </w:tcPr>
          <w:p w:rsidR="001240AD" w:rsidRPr="005F1719" w:rsidRDefault="001240AD" w:rsidP="007811D4">
            <w:pPr>
              <w:ind w:right="-182"/>
              <w:jc w:val="both"/>
              <w:rPr>
                <w:bCs/>
                <w:iCs/>
                <w:sz w:val="22"/>
                <w:szCs w:val="22"/>
              </w:rPr>
            </w:pPr>
            <w:r w:rsidRPr="005F1719">
              <w:rPr>
                <w:bCs/>
                <w:iCs/>
                <w:sz w:val="22"/>
                <w:szCs w:val="22"/>
              </w:rPr>
              <w:t>38.06.01</w:t>
            </w:r>
          </w:p>
        </w:tc>
        <w:tc>
          <w:tcPr>
            <w:tcW w:w="1800" w:type="dxa"/>
            <w:vMerge w:val="restart"/>
          </w:tcPr>
          <w:p w:rsidR="001240AD" w:rsidRPr="005F1719" w:rsidRDefault="001240AD" w:rsidP="007811D4">
            <w:pPr>
              <w:rPr>
                <w:bCs/>
                <w:iCs/>
                <w:sz w:val="22"/>
                <w:szCs w:val="22"/>
              </w:rPr>
            </w:pPr>
            <w:r w:rsidRPr="005F1719">
              <w:rPr>
                <w:sz w:val="22"/>
                <w:szCs w:val="22"/>
              </w:rPr>
              <w:t>Экономика</w:t>
            </w:r>
          </w:p>
        </w:tc>
        <w:tc>
          <w:tcPr>
            <w:tcW w:w="4500" w:type="dxa"/>
            <w:vMerge w:val="restart"/>
          </w:tcPr>
          <w:p w:rsidR="001240AD" w:rsidRPr="005F1719" w:rsidRDefault="001240AD" w:rsidP="001240AD">
            <w:pPr>
              <w:rPr>
                <w:bCs/>
                <w:iCs/>
                <w:sz w:val="22"/>
                <w:szCs w:val="22"/>
              </w:rPr>
            </w:pPr>
            <w:r w:rsidRPr="005F1719">
              <w:rPr>
                <w:bCs/>
                <w:iCs/>
                <w:sz w:val="22"/>
                <w:szCs w:val="22"/>
              </w:rPr>
              <w:t>Экономика и управление народным хозяйством</w:t>
            </w:r>
          </w:p>
        </w:tc>
        <w:tc>
          <w:tcPr>
            <w:tcW w:w="3296" w:type="dxa"/>
            <w:vMerge w:val="restart"/>
          </w:tcPr>
          <w:p w:rsidR="001240AD" w:rsidRPr="0047090E" w:rsidRDefault="001240AD" w:rsidP="001240AD">
            <w:pPr>
              <w:ind w:right="-108"/>
              <w:rPr>
                <w:bCs/>
                <w:iCs/>
                <w:sz w:val="22"/>
                <w:szCs w:val="22"/>
                <w:highlight w:val="yellow"/>
              </w:rPr>
            </w:pPr>
            <w:r w:rsidRPr="0047090E">
              <w:rPr>
                <w:bCs/>
                <w:iCs/>
                <w:sz w:val="22"/>
                <w:szCs w:val="22"/>
                <w:highlight w:val="yellow"/>
              </w:rPr>
              <w:t>специальная дисциплина</w:t>
            </w:r>
          </w:p>
        </w:tc>
        <w:tc>
          <w:tcPr>
            <w:tcW w:w="1260" w:type="dxa"/>
            <w:vAlign w:val="center"/>
          </w:tcPr>
          <w:p w:rsidR="001240AD" w:rsidRPr="005F1719" w:rsidRDefault="001240AD" w:rsidP="007811D4">
            <w:pPr>
              <w:rPr>
                <w:bCs/>
                <w:iCs/>
                <w:sz w:val="22"/>
                <w:szCs w:val="22"/>
              </w:rPr>
            </w:pPr>
            <w:r w:rsidRPr="005F1719">
              <w:rPr>
                <w:bCs/>
                <w:iCs/>
                <w:sz w:val="22"/>
                <w:szCs w:val="22"/>
              </w:rPr>
              <w:t xml:space="preserve">Очная </w:t>
            </w:r>
          </w:p>
        </w:tc>
        <w:tc>
          <w:tcPr>
            <w:tcW w:w="1800" w:type="dxa"/>
            <w:shd w:val="clear" w:color="auto" w:fill="auto"/>
            <w:vAlign w:val="center"/>
          </w:tcPr>
          <w:p w:rsidR="001240AD" w:rsidRPr="005F1719" w:rsidRDefault="001240AD" w:rsidP="007811D4">
            <w:pPr>
              <w:ind w:right="-182"/>
              <w:jc w:val="center"/>
              <w:rPr>
                <w:bCs/>
                <w:iCs/>
                <w:sz w:val="22"/>
                <w:szCs w:val="22"/>
              </w:rPr>
            </w:pPr>
            <w:r w:rsidRPr="005F1719">
              <w:rPr>
                <w:bCs/>
                <w:iCs/>
                <w:sz w:val="22"/>
                <w:szCs w:val="22"/>
              </w:rPr>
              <w:t>-</w:t>
            </w:r>
          </w:p>
        </w:tc>
        <w:tc>
          <w:tcPr>
            <w:tcW w:w="1384" w:type="dxa"/>
            <w:shd w:val="clear" w:color="auto" w:fill="auto"/>
            <w:vAlign w:val="center"/>
          </w:tcPr>
          <w:p w:rsidR="001240AD" w:rsidRPr="005F1719" w:rsidRDefault="001240AD" w:rsidP="007811D4">
            <w:pPr>
              <w:ind w:right="-182"/>
              <w:jc w:val="center"/>
              <w:rPr>
                <w:bCs/>
                <w:iCs/>
                <w:sz w:val="22"/>
                <w:szCs w:val="22"/>
                <w:lang w:val="en-US"/>
              </w:rPr>
            </w:pPr>
            <w:r w:rsidRPr="005F1719">
              <w:rPr>
                <w:bCs/>
                <w:iCs/>
                <w:sz w:val="22"/>
                <w:szCs w:val="22"/>
                <w:lang w:val="en-US"/>
              </w:rPr>
              <w:t>+</w:t>
            </w:r>
          </w:p>
        </w:tc>
      </w:tr>
      <w:tr w:rsidR="001240AD" w:rsidRPr="00B24710" w:rsidTr="005F1719">
        <w:trPr>
          <w:trHeight w:val="412"/>
        </w:trPr>
        <w:tc>
          <w:tcPr>
            <w:tcW w:w="1080" w:type="dxa"/>
            <w:vMerge/>
          </w:tcPr>
          <w:p w:rsidR="001240AD" w:rsidRPr="005F1719" w:rsidRDefault="001240AD" w:rsidP="007811D4">
            <w:pPr>
              <w:ind w:right="-182"/>
              <w:jc w:val="both"/>
              <w:rPr>
                <w:bCs/>
                <w:iCs/>
                <w:sz w:val="22"/>
                <w:szCs w:val="22"/>
              </w:rPr>
            </w:pPr>
          </w:p>
        </w:tc>
        <w:tc>
          <w:tcPr>
            <w:tcW w:w="1800" w:type="dxa"/>
            <w:vMerge/>
          </w:tcPr>
          <w:p w:rsidR="001240AD" w:rsidRPr="005F1719" w:rsidRDefault="001240AD" w:rsidP="007811D4">
            <w:pPr>
              <w:rPr>
                <w:sz w:val="22"/>
                <w:szCs w:val="22"/>
              </w:rPr>
            </w:pPr>
          </w:p>
        </w:tc>
        <w:tc>
          <w:tcPr>
            <w:tcW w:w="4500" w:type="dxa"/>
            <w:vMerge/>
          </w:tcPr>
          <w:p w:rsidR="001240AD" w:rsidRPr="005F1719" w:rsidRDefault="001240AD" w:rsidP="007811D4">
            <w:pPr>
              <w:ind w:right="-182"/>
              <w:rPr>
                <w:bCs/>
                <w:iCs/>
                <w:sz w:val="22"/>
                <w:szCs w:val="22"/>
              </w:rPr>
            </w:pPr>
          </w:p>
        </w:tc>
        <w:tc>
          <w:tcPr>
            <w:tcW w:w="3296" w:type="dxa"/>
            <w:vMerge/>
          </w:tcPr>
          <w:p w:rsidR="001240AD" w:rsidRPr="005F1719" w:rsidRDefault="001240AD" w:rsidP="007811D4">
            <w:pPr>
              <w:ind w:right="-182"/>
              <w:rPr>
                <w:bCs/>
                <w:iCs/>
                <w:sz w:val="22"/>
                <w:szCs w:val="22"/>
              </w:rPr>
            </w:pPr>
          </w:p>
        </w:tc>
        <w:tc>
          <w:tcPr>
            <w:tcW w:w="1260" w:type="dxa"/>
            <w:vAlign w:val="center"/>
          </w:tcPr>
          <w:p w:rsidR="001240AD" w:rsidRPr="005F1719" w:rsidRDefault="001240AD" w:rsidP="007811D4">
            <w:pPr>
              <w:rPr>
                <w:bCs/>
                <w:iCs/>
                <w:sz w:val="22"/>
                <w:szCs w:val="22"/>
              </w:rPr>
            </w:pPr>
            <w:r w:rsidRPr="005F1719">
              <w:rPr>
                <w:bCs/>
                <w:iCs/>
                <w:sz w:val="22"/>
                <w:szCs w:val="22"/>
              </w:rPr>
              <w:t xml:space="preserve">Заочная </w:t>
            </w:r>
          </w:p>
        </w:tc>
        <w:tc>
          <w:tcPr>
            <w:tcW w:w="1800" w:type="dxa"/>
            <w:shd w:val="clear" w:color="auto" w:fill="auto"/>
            <w:vAlign w:val="center"/>
          </w:tcPr>
          <w:p w:rsidR="001240AD" w:rsidRPr="005F1719" w:rsidRDefault="001240AD" w:rsidP="007811D4">
            <w:pPr>
              <w:ind w:right="-182"/>
              <w:jc w:val="center"/>
              <w:rPr>
                <w:bCs/>
                <w:iCs/>
                <w:sz w:val="22"/>
                <w:szCs w:val="22"/>
              </w:rPr>
            </w:pPr>
            <w:r w:rsidRPr="005F1719">
              <w:rPr>
                <w:bCs/>
                <w:iCs/>
                <w:sz w:val="22"/>
                <w:szCs w:val="22"/>
              </w:rPr>
              <w:t>-</w:t>
            </w:r>
          </w:p>
        </w:tc>
        <w:tc>
          <w:tcPr>
            <w:tcW w:w="1384" w:type="dxa"/>
            <w:shd w:val="clear" w:color="auto" w:fill="auto"/>
            <w:vAlign w:val="center"/>
          </w:tcPr>
          <w:p w:rsidR="001240AD" w:rsidRPr="005F1719" w:rsidRDefault="001240AD" w:rsidP="007811D4">
            <w:pPr>
              <w:ind w:right="-182"/>
              <w:jc w:val="center"/>
              <w:rPr>
                <w:bCs/>
                <w:iCs/>
                <w:sz w:val="22"/>
                <w:szCs w:val="22"/>
                <w:lang w:val="en-US"/>
              </w:rPr>
            </w:pPr>
            <w:r w:rsidRPr="005F1719">
              <w:rPr>
                <w:bCs/>
                <w:iCs/>
                <w:sz w:val="22"/>
                <w:szCs w:val="22"/>
                <w:lang w:val="en-US"/>
              </w:rPr>
              <w:t>+</w:t>
            </w:r>
          </w:p>
        </w:tc>
      </w:tr>
    </w:tbl>
    <w:p w:rsidR="00E721ED" w:rsidRDefault="00E721ED" w:rsidP="008F4E3E">
      <w:pPr>
        <w:jc w:val="right"/>
      </w:pPr>
    </w:p>
    <w:p w:rsidR="001C684E" w:rsidRDefault="001C684E" w:rsidP="008F4E3E">
      <w:pPr>
        <w:jc w:val="right"/>
        <w:sectPr w:rsidR="001C684E" w:rsidSect="001C684E">
          <w:pgSz w:w="16838" w:h="11906" w:orient="landscape"/>
          <w:pgMar w:top="1701" w:right="1134" w:bottom="567" w:left="1134" w:header="709" w:footer="709" w:gutter="0"/>
          <w:cols w:space="708"/>
          <w:docGrid w:linePitch="360"/>
        </w:sectPr>
      </w:pPr>
    </w:p>
    <w:p w:rsidR="008F4E3E" w:rsidRDefault="008F4E3E" w:rsidP="008F4E3E">
      <w:pPr>
        <w:jc w:val="right"/>
        <w:rPr>
          <w:sz w:val="28"/>
        </w:rPr>
      </w:pPr>
      <w:r>
        <w:rPr>
          <w:sz w:val="28"/>
        </w:rPr>
        <w:lastRenderedPageBreak/>
        <w:t>Приложение Б</w:t>
      </w:r>
    </w:p>
    <w:p w:rsidR="00F61DD0" w:rsidRDefault="00F61DD0" w:rsidP="008F4E3E">
      <w:pPr>
        <w:jc w:val="center"/>
        <w:rPr>
          <w:sz w:val="28"/>
        </w:rPr>
      </w:pPr>
    </w:p>
    <w:p w:rsidR="008F4E3E" w:rsidRDefault="008F4E3E" w:rsidP="008F4E3E">
      <w:pPr>
        <w:jc w:val="center"/>
        <w:rPr>
          <w:sz w:val="28"/>
        </w:rPr>
      </w:pPr>
      <w:r>
        <w:rPr>
          <w:sz w:val="28"/>
        </w:rPr>
        <w:t>Индивидуальные достижения поступающего на обучение по программам подготовки научно-педагогических кадров в аспирантуре</w:t>
      </w:r>
      <w:r w:rsidR="00E721ED">
        <w:rPr>
          <w:sz w:val="28"/>
        </w:rPr>
        <w:t>*</w:t>
      </w:r>
    </w:p>
    <w:p w:rsidR="008F4E3E" w:rsidRDefault="008F4E3E" w:rsidP="008F4E3E">
      <w:pPr>
        <w:jc w:val="center"/>
        <w:rPr>
          <w:sz w:val="28"/>
        </w:rPr>
      </w:pPr>
    </w:p>
    <w:tbl>
      <w:tblPr>
        <w:tblStyle w:val="ac"/>
        <w:tblW w:w="0" w:type="auto"/>
        <w:tblLook w:val="01E0"/>
      </w:tblPr>
      <w:tblGrid>
        <w:gridCol w:w="828"/>
        <w:gridCol w:w="4098"/>
        <w:gridCol w:w="2464"/>
        <w:gridCol w:w="2464"/>
      </w:tblGrid>
      <w:tr w:rsidR="000C2FBF" w:rsidTr="000C2FBF">
        <w:tc>
          <w:tcPr>
            <w:tcW w:w="828" w:type="dxa"/>
          </w:tcPr>
          <w:p w:rsidR="000C2FBF" w:rsidRDefault="000C2FBF" w:rsidP="000C2FBF">
            <w:pPr>
              <w:jc w:val="center"/>
            </w:pPr>
            <w:r>
              <w:t>№ п/п</w:t>
            </w:r>
          </w:p>
        </w:tc>
        <w:tc>
          <w:tcPr>
            <w:tcW w:w="4098" w:type="dxa"/>
          </w:tcPr>
          <w:p w:rsidR="000C2FBF" w:rsidRDefault="000C2FBF" w:rsidP="000C2FBF">
            <w:pPr>
              <w:jc w:val="center"/>
            </w:pPr>
            <w:r>
              <w:t>Перечень индивидуальных достижений</w:t>
            </w:r>
          </w:p>
        </w:tc>
        <w:tc>
          <w:tcPr>
            <w:tcW w:w="2464" w:type="dxa"/>
          </w:tcPr>
          <w:p w:rsidR="000C2FBF" w:rsidRDefault="000C2FBF" w:rsidP="000C2FBF">
            <w:pPr>
              <w:jc w:val="center"/>
            </w:pPr>
            <w:r>
              <w:t>Характеристика достижения</w:t>
            </w:r>
          </w:p>
        </w:tc>
        <w:tc>
          <w:tcPr>
            <w:tcW w:w="2464" w:type="dxa"/>
          </w:tcPr>
          <w:p w:rsidR="000C2FBF" w:rsidRDefault="000C2FBF" w:rsidP="000C2FBF">
            <w:pPr>
              <w:jc w:val="center"/>
            </w:pPr>
            <w:r>
              <w:t>Количество баллов за 1 достижение</w:t>
            </w:r>
          </w:p>
        </w:tc>
      </w:tr>
      <w:tr w:rsidR="008F4E3E" w:rsidTr="000C2FBF">
        <w:tc>
          <w:tcPr>
            <w:tcW w:w="828" w:type="dxa"/>
            <w:vMerge w:val="restart"/>
          </w:tcPr>
          <w:p w:rsidR="008F4E3E" w:rsidRPr="008F4E3E" w:rsidRDefault="008F4E3E" w:rsidP="008F4E3E">
            <w:r>
              <w:t>1</w:t>
            </w:r>
          </w:p>
        </w:tc>
        <w:tc>
          <w:tcPr>
            <w:tcW w:w="4098" w:type="dxa"/>
            <w:vMerge w:val="restart"/>
          </w:tcPr>
          <w:p w:rsidR="008F4E3E" w:rsidRPr="008F4E3E" w:rsidRDefault="008F4E3E" w:rsidP="000C2FBF">
            <w:pPr>
              <w:jc w:val="both"/>
            </w:pPr>
            <w:r>
              <w:t>Научная статья в издании, включенном в перечень ВАК</w:t>
            </w:r>
          </w:p>
        </w:tc>
        <w:tc>
          <w:tcPr>
            <w:tcW w:w="2464" w:type="dxa"/>
          </w:tcPr>
          <w:p w:rsidR="008F4E3E" w:rsidRPr="008F4E3E" w:rsidRDefault="008F4E3E" w:rsidP="000C2FBF">
            <w:pPr>
              <w:jc w:val="both"/>
            </w:pPr>
            <w:r>
              <w:t>Индивидуально</w:t>
            </w:r>
          </w:p>
        </w:tc>
        <w:tc>
          <w:tcPr>
            <w:tcW w:w="2464" w:type="dxa"/>
          </w:tcPr>
          <w:p w:rsidR="008F4E3E" w:rsidRPr="008F4E3E" w:rsidRDefault="008F4E3E" w:rsidP="000C2FBF">
            <w:pPr>
              <w:jc w:val="center"/>
            </w:pPr>
            <w:r>
              <w:t>1,0</w:t>
            </w:r>
          </w:p>
        </w:tc>
      </w:tr>
      <w:tr w:rsidR="008F4E3E" w:rsidTr="000C2FBF">
        <w:tc>
          <w:tcPr>
            <w:tcW w:w="828" w:type="dxa"/>
            <w:vMerge/>
          </w:tcPr>
          <w:p w:rsidR="008F4E3E" w:rsidRPr="008F4E3E" w:rsidRDefault="008F4E3E" w:rsidP="008F4E3E"/>
        </w:tc>
        <w:tc>
          <w:tcPr>
            <w:tcW w:w="4098" w:type="dxa"/>
            <w:vMerge/>
          </w:tcPr>
          <w:p w:rsidR="008F4E3E" w:rsidRPr="008F4E3E" w:rsidRDefault="008F4E3E" w:rsidP="000C2FBF">
            <w:pPr>
              <w:jc w:val="both"/>
            </w:pPr>
          </w:p>
        </w:tc>
        <w:tc>
          <w:tcPr>
            <w:tcW w:w="2464" w:type="dxa"/>
          </w:tcPr>
          <w:p w:rsidR="008F4E3E" w:rsidRPr="008F4E3E" w:rsidRDefault="00050D38" w:rsidP="000C2FBF">
            <w:pPr>
              <w:jc w:val="both"/>
            </w:pPr>
            <w:r>
              <w:t>С</w:t>
            </w:r>
            <w:r w:rsidR="008F4E3E">
              <w:t>оавторство</w:t>
            </w:r>
          </w:p>
        </w:tc>
        <w:tc>
          <w:tcPr>
            <w:tcW w:w="2464" w:type="dxa"/>
          </w:tcPr>
          <w:p w:rsidR="008F4E3E" w:rsidRPr="008F4E3E" w:rsidRDefault="008F4E3E" w:rsidP="000C2FBF">
            <w:pPr>
              <w:jc w:val="center"/>
            </w:pPr>
            <w:r>
              <w:t>0,6</w:t>
            </w:r>
          </w:p>
        </w:tc>
      </w:tr>
      <w:tr w:rsidR="008F4E3E" w:rsidTr="000C2FBF">
        <w:tc>
          <w:tcPr>
            <w:tcW w:w="828" w:type="dxa"/>
            <w:vMerge w:val="restart"/>
          </w:tcPr>
          <w:p w:rsidR="008F4E3E" w:rsidRPr="008F4E3E" w:rsidRDefault="008F4E3E" w:rsidP="008F4E3E">
            <w:r>
              <w:t>2</w:t>
            </w:r>
          </w:p>
        </w:tc>
        <w:tc>
          <w:tcPr>
            <w:tcW w:w="4098" w:type="dxa"/>
            <w:vMerge w:val="restart"/>
          </w:tcPr>
          <w:p w:rsidR="008F4E3E" w:rsidRPr="008F4E3E" w:rsidRDefault="008F4E3E" w:rsidP="000C2FBF">
            <w:pPr>
              <w:jc w:val="both"/>
            </w:pPr>
            <w:r>
              <w:t>Научная статья в зарубежном издании</w:t>
            </w:r>
          </w:p>
        </w:tc>
        <w:tc>
          <w:tcPr>
            <w:tcW w:w="2464" w:type="dxa"/>
          </w:tcPr>
          <w:p w:rsidR="008F4E3E" w:rsidRPr="008F4E3E" w:rsidRDefault="008F4E3E" w:rsidP="000C2FBF">
            <w:pPr>
              <w:jc w:val="both"/>
            </w:pPr>
            <w:r>
              <w:t>Индивидуально</w:t>
            </w:r>
          </w:p>
        </w:tc>
        <w:tc>
          <w:tcPr>
            <w:tcW w:w="2464" w:type="dxa"/>
          </w:tcPr>
          <w:p w:rsidR="008F4E3E" w:rsidRPr="008F4E3E" w:rsidRDefault="008F4E3E" w:rsidP="000C2FBF">
            <w:pPr>
              <w:jc w:val="center"/>
            </w:pPr>
            <w:r>
              <w:t>1,0</w:t>
            </w:r>
          </w:p>
        </w:tc>
      </w:tr>
      <w:tr w:rsidR="008F4E3E" w:rsidTr="000C2FBF">
        <w:tc>
          <w:tcPr>
            <w:tcW w:w="828" w:type="dxa"/>
            <w:vMerge/>
          </w:tcPr>
          <w:p w:rsidR="008F4E3E" w:rsidRPr="008F4E3E" w:rsidRDefault="008F4E3E" w:rsidP="008F4E3E"/>
        </w:tc>
        <w:tc>
          <w:tcPr>
            <w:tcW w:w="4098" w:type="dxa"/>
            <w:vMerge/>
          </w:tcPr>
          <w:p w:rsidR="008F4E3E" w:rsidRPr="008F4E3E" w:rsidRDefault="008F4E3E" w:rsidP="000C2FBF">
            <w:pPr>
              <w:jc w:val="both"/>
            </w:pPr>
          </w:p>
        </w:tc>
        <w:tc>
          <w:tcPr>
            <w:tcW w:w="2464" w:type="dxa"/>
          </w:tcPr>
          <w:p w:rsidR="008F4E3E" w:rsidRPr="008F4E3E" w:rsidRDefault="00050D38" w:rsidP="000C2FBF">
            <w:pPr>
              <w:jc w:val="both"/>
            </w:pPr>
            <w:r>
              <w:t>С</w:t>
            </w:r>
            <w:r w:rsidR="008F4E3E">
              <w:t>оавторство</w:t>
            </w:r>
          </w:p>
        </w:tc>
        <w:tc>
          <w:tcPr>
            <w:tcW w:w="2464" w:type="dxa"/>
          </w:tcPr>
          <w:p w:rsidR="008F4E3E" w:rsidRPr="008F4E3E" w:rsidRDefault="008F4E3E" w:rsidP="000C2FBF">
            <w:pPr>
              <w:jc w:val="center"/>
            </w:pPr>
            <w:r>
              <w:t>0,6</w:t>
            </w:r>
          </w:p>
        </w:tc>
      </w:tr>
      <w:tr w:rsidR="008F4E3E" w:rsidTr="000C2FBF">
        <w:tc>
          <w:tcPr>
            <w:tcW w:w="828" w:type="dxa"/>
            <w:vMerge w:val="restart"/>
          </w:tcPr>
          <w:p w:rsidR="008F4E3E" w:rsidRPr="008F4E3E" w:rsidRDefault="008F4E3E" w:rsidP="008F4E3E">
            <w:r>
              <w:t>3</w:t>
            </w:r>
          </w:p>
        </w:tc>
        <w:tc>
          <w:tcPr>
            <w:tcW w:w="4098" w:type="dxa"/>
            <w:vMerge w:val="restart"/>
          </w:tcPr>
          <w:p w:rsidR="008F4E3E" w:rsidRPr="008F4E3E" w:rsidRDefault="008F4E3E" w:rsidP="000C2FBF">
            <w:pPr>
              <w:jc w:val="both"/>
            </w:pPr>
            <w:r>
              <w:t>Научная статья в прочих изданиях</w:t>
            </w:r>
          </w:p>
        </w:tc>
        <w:tc>
          <w:tcPr>
            <w:tcW w:w="2464" w:type="dxa"/>
          </w:tcPr>
          <w:p w:rsidR="008F4E3E" w:rsidRPr="008F4E3E" w:rsidRDefault="008F4E3E" w:rsidP="000C2FBF">
            <w:pPr>
              <w:jc w:val="both"/>
            </w:pPr>
            <w:r>
              <w:t>Индивидуально</w:t>
            </w:r>
          </w:p>
        </w:tc>
        <w:tc>
          <w:tcPr>
            <w:tcW w:w="2464" w:type="dxa"/>
          </w:tcPr>
          <w:p w:rsidR="008F4E3E" w:rsidRPr="008F4E3E" w:rsidRDefault="008F4E3E" w:rsidP="000C2FBF">
            <w:pPr>
              <w:jc w:val="center"/>
            </w:pPr>
            <w:r>
              <w:t>0,5</w:t>
            </w:r>
          </w:p>
        </w:tc>
      </w:tr>
      <w:tr w:rsidR="008F4E3E" w:rsidTr="000C2FBF">
        <w:tc>
          <w:tcPr>
            <w:tcW w:w="828" w:type="dxa"/>
            <w:vMerge/>
          </w:tcPr>
          <w:p w:rsidR="008F4E3E" w:rsidRPr="008F4E3E" w:rsidRDefault="008F4E3E" w:rsidP="008F4E3E"/>
        </w:tc>
        <w:tc>
          <w:tcPr>
            <w:tcW w:w="4098" w:type="dxa"/>
            <w:vMerge/>
          </w:tcPr>
          <w:p w:rsidR="008F4E3E" w:rsidRPr="008F4E3E" w:rsidRDefault="008F4E3E" w:rsidP="000C2FBF">
            <w:pPr>
              <w:jc w:val="both"/>
            </w:pPr>
          </w:p>
        </w:tc>
        <w:tc>
          <w:tcPr>
            <w:tcW w:w="2464" w:type="dxa"/>
          </w:tcPr>
          <w:p w:rsidR="008F4E3E" w:rsidRPr="008F4E3E" w:rsidRDefault="00050D38" w:rsidP="000C2FBF">
            <w:pPr>
              <w:jc w:val="both"/>
            </w:pPr>
            <w:r>
              <w:t>С</w:t>
            </w:r>
            <w:r w:rsidR="008F4E3E">
              <w:t>оавторство</w:t>
            </w:r>
          </w:p>
        </w:tc>
        <w:tc>
          <w:tcPr>
            <w:tcW w:w="2464" w:type="dxa"/>
          </w:tcPr>
          <w:p w:rsidR="008F4E3E" w:rsidRPr="008F4E3E" w:rsidRDefault="008F4E3E" w:rsidP="000C2FBF">
            <w:pPr>
              <w:jc w:val="center"/>
            </w:pPr>
            <w:r>
              <w:t>0,3</w:t>
            </w:r>
          </w:p>
        </w:tc>
      </w:tr>
      <w:tr w:rsidR="00F61DD0" w:rsidTr="000C2FBF">
        <w:tc>
          <w:tcPr>
            <w:tcW w:w="828" w:type="dxa"/>
            <w:vMerge w:val="restart"/>
          </w:tcPr>
          <w:p w:rsidR="00F61DD0" w:rsidRPr="008F4E3E" w:rsidRDefault="00F61DD0" w:rsidP="008F4E3E">
            <w:r>
              <w:t>4</w:t>
            </w:r>
          </w:p>
        </w:tc>
        <w:tc>
          <w:tcPr>
            <w:tcW w:w="4098" w:type="dxa"/>
            <w:vMerge w:val="restart"/>
          </w:tcPr>
          <w:p w:rsidR="00F61DD0" w:rsidRPr="008F4E3E" w:rsidRDefault="00F61DD0" w:rsidP="000C2FBF">
            <w:pPr>
              <w:jc w:val="both"/>
            </w:pPr>
            <w:r>
              <w:t xml:space="preserve">Победы в олимпиадах, конкурсах </w:t>
            </w:r>
            <w:r w:rsidR="000C2FBF">
              <w:t xml:space="preserve">(в т.ч. на лучшую ВКР) </w:t>
            </w:r>
            <w:r>
              <w:t>за последние два года</w:t>
            </w:r>
          </w:p>
        </w:tc>
        <w:tc>
          <w:tcPr>
            <w:tcW w:w="2464" w:type="dxa"/>
          </w:tcPr>
          <w:p w:rsidR="00F61DD0" w:rsidRPr="008F4E3E" w:rsidRDefault="00F61DD0" w:rsidP="000C2FBF">
            <w:pPr>
              <w:jc w:val="both"/>
            </w:pPr>
            <w:r>
              <w:t>Внутривузовские, региональные (1 место)</w:t>
            </w:r>
          </w:p>
        </w:tc>
        <w:tc>
          <w:tcPr>
            <w:tcW w:w="2464" w:type="dxa"/>
          </w:tcPr>
          <w:p w:rsidR="00F61DD0" w:rsidRPr="008F4E3E" w:rsidRDefault="00F61DD0" w:rsidP="000C2FBF">
            <w:pPr>
              <w:jc w:val="center"/>
            </w:pPr>
            <w:r>
              <w:t>0,5</w:t>
            </w:r>
          </w:p>
        </w:tc>
      </w:tr>
      <w:tr w:rsidR="00F61DD0" w:rsidTr="000C2FBF">
        <w:tc>
          <w:tcPr>
            <w:tcW w:w="828" w:type="dxa"/>
            <w:vMerge/>
          </w:tcPr>
          <w:p w:rsidR="00F61DD0" w:rsidRPr="008F4E3E" w:rsidRDefault="00F61DD0" w:rsidP="008F4E3E"/>
        </w:tc>
        <w:tc>
          <w:tcPr>
            <w:tcW w:w="4098" w:type="dxa"/>
            <w:vMerge/>
          </w:tcPr>
          <w:p w:rsidR="00F61DD0" w:rsidRPr="008F4E3E" w:rsidRDefault="00F61DD0" w:rsidP="000C2FBF">
            <w:pPr>
              <w:jc w:val="both"/>
            </w:pPr>
          </w:p>
        </w:tc>
        <w:tc>
          <w:tcPr>
            <w:tcW w:w="2464" w:type="dxa"/>
          </w:tcPr>
          <w:p w:rsidR="00F61DD0" w:rsidRPr="008F4E3E" w:rsidRDefault="00F61DD0" w:rsidP="000C2FBF">
            <w:pPr>
              <w:jc w:val="both"/>
            </w:pPr>
            <w:r>
              <w:t>Всероссийские и международные (1, 2, 3 место)</w:t>
            </w:r>
          </w:p>
        </w:tc>
        <w:tc>
          <w:tcPr>
            <w:tcW w:w="2464" w:type="dxa"/>
          </w:tcPr>
          <w:p w:rsidR="00F61DD0" w:rsidRPr="008F4E3E" w:rsidRDefault="00F61DD0" w:rsidP="000C2FBF">
            <w:pPr>
              <w:jc w:val="center"/>
            </w:pPr>
            <w:r>
              <w:t>1,0</w:t>
            </w:r>
          </w:p>
        </w:tc>
      </w:tr>
      <w:tr w:rsidR="008F4E3E" w:rsidTr="000C2FBF">
        <w:tc>
          <w:tcPr>
            <w:tcW w:w="828" w:type="dxa"/>
          </w:tcPr>
          <w:p w:rsidR="008F4E3E" w:rsidRPr="008F4E3E" w:rsidRDefault="00F61DD0" w:rsidP="008F4E3E">
            <w:r>
              <w:t>5</w:t>
            </w:r>
          </w:p>
        </w:tc>
        <w:tc>
          <w:tcPr>
            <w:tcW w:w="4098" w:type="dxa"/>
          </w:tcPr>
          <w:p w:rsidR="008F4E3E" w:rsidRPr="008F4E3E" w:rsidRDefault="008F4E3E" w:rsidP="000C2FBF">
            <w:pPr>
              <w:jc w:val="both"/>
            </w:pPr>
            <w:r>
              <w:t>Участие в грантах на организацию научно-исследова</w:t>
            </w:r>
            <w:r w:rsidR="000C2FBF">
              <w:t>тельских или методических работ</w:t>
            </w:r>
            <w:r w:rsidR="00F61DD0">
              <w:t xml:space="preserve"> за последние два года</w:t>
            </w:r>
          </w:p>
        </w:tc>
        <w:tc>
          <w:tcPr>
            <w:tcW w:w="2464" w:type="dxa"/>
          </w:tcPr>
          <w:p w:rsidR="008F4E3E" w:rsidRPr="008F4E3E" w:rsidRDefault="008F4E3E" w:rsidP="000C2FBF">
            <w:pPr>
              <w:jc w:val="both"/>
            </w:pPr>
          </w:p>
        </w:tc>
        <w:tc>
          <w:tcPr>
            <w:tcW w:w="2464" w:type="dxa"/>
          </w:tcPr>
          <w:p w:rsidR="008F4E3E" w:rsidRPr="008F4E3E" w:rsidRDefault="00F61DD0" w:rsidP="000C2FBF">
            <w:pPr>
              <w:jc w:val="center"/>
            </w:pPr>
            <w:r>
              <w:t>1,0</w:t>
            </w:r>
          </w:p>
        </w:tc>
      </w:tr>
      <w:tr w:rsidR="008F4E3E" w:rsidTr="000C2FBF">
        <w:tc>
          <w:tcPr>
            <w:tcW w:w="828" w:type="dxa"/>
          </w:tcPr>
          <w:p w:rsidR="008F4E3E" w:rsidRPr="008F4E3E" w:rsidRDefault="008F4E3E" w:rsidP="008F4E3E"/>
        </w:tc>
        <w:tc>
          <w:tcPr>
            <w:tcW w:w="4098" w:type="dxa"/>
          </w:tcPr>
          <w:p w:rsidR="008F4E3E" w:rsidRPr="008F4E3E" w:rsidRDefault="00F61DD0" w:rsidP="008F4E3E">
            <w:r>
              <w:t xml:space="preserve">Общее количество баллов </w:t>
            </w:r>
          </w:p>
        </w:tc>
        <w:tc>
          <w:tcPr>
            <w:tcW w:w="2464" w:type="dxa"/>
          </w:tcPr>
          <w:p w:rsidR="008F4E3E" w:rsidRPr="008F4E3E" w:rsidRDefault="008F4E3E" w:rsidP="008F4E3E"/>
        </w:tc>
        <w:tc>
          <w:tcPr>
            <w:tcW w:w="2464" w:type="dxa"/>
          </w:tcPr>
          <w:p w:rsidR="008F4E3E" w:rsidRPr="008F4E3E" w:rsidRDefault="008F4E3E" w:rsidP="008F4E3E"/>
        </w:tc>
      </w:tr>
    </w:tbl>
    <w:p w:rsidR="008F4E3E" w:rsidRDefault="008F4E3E" w:rsidP="008F4E3E">
      <w:pPr>
        <w:rPr>
          <w:sz w:val="28"/>
        </w:rPr>
      </w:pPr>
    </w:p>
    <w:p w:rsidR="008F4E3E" w:rsidRDefault="008F4E3E" w:rsidP="0031745E">
      <w:pPr>
        <w:jc w:val="right"/>
        <w:rPr>
          <w:sz w:val="28"/>
        </w:rPr>
      </w:pPr>
    </w:p>
    <w:p w:rsidR="00536213" w:rsidRDefault="00536213" w:rsidP="00F61DD0">
      <w:pPr>
        <w:rPr>
          <w:sz w:val="28"/>
        </w:rPr>
      </w:pPr>
      <w:r>
        <w:rPr>
          <w:sz w:val="28"/>
        </w:rPr>
        <w:t>Подпись ответственного лица приемной комиссии _________________________</w:t>
      </w:r>
    </w:p>
    <w:p w:rsidR="00536213" w:rsidRDefault="00536213" w:rsidP="00F61DD0">
      <w:pPr>
        <w:rPr>
          <w:sz w:val="28"/>
        </w:rPr>
      </w:pPr>
    </w:p>
    <w:p w:rsidR="00536213" w:rsidRDefault="00536213" w:rsidP="00F61DD0">
      <w:pPr>
        <w:rPr>
          <w:sz w:val="28"/>
        </w:rPr>
      </w:pPr>
      <w:r>
        <w:rPr>
          <w:sz w:val="28"/>
        </w:rPr>
        <w:t>Подпись заведующего кафедрой ________________________________________</w:t>
      </w:r>
    </w:p>
    <w:p w:rsidR="008F4E3E" w:rsidRDefault="008F4E3E" w:rsidP="0031745E">
      <w:pPr>
        <w:jc w:val="right"/>
        <w:rPr>
          <w:sz w:val="28"/>
        </w:rPr>
      </w:pPr>
    </w:p>
    <w:p w:rsidR="008F4E3E" w:rsidRDefault="008F4E3E" w:rsidP="0031745E">
      <w:pPr>
        <w:jc w:val="right"/>
        <w:rPr>
          <w:sz w:val="28"/>
        </w:rPr>
      </w:pPr>
    </w:p>
    <w:p w:rsidR="008F4E3E" w:rsidRPr="00E721ED" w:rsidRDefault="00E721ED" w:rsidP="00E721ED">
      <w:pPr>
        <w:jc w:val="both"/>
        <w:rPr>
          <w:sz w:val="22"/>
          <w:szCs w:val="22"/>
        </w:rPr>
      </w:pPr>
      <w:r w:rsidRPr="00E721ED">
        <w:rPr>
          <w:sz w:val="22"/>
          <w:szCs w:val="22"/>
        </w:rPr>
        <w:t>* индивидуальные достижения учитываются только в том случае, если их тематика соответствует направлению и направленности программы аспирантуры</w:t>
      </w:r>
    </w:p>
    <w:p w:rsidR="008F4E3E" w:rsidRDefault="008F4E3E" w:rsidP="0031745E">
      <w:pPr>
        <w:jc w:val="right"/>
        <w:rPr>
          <w:sz w:val="28"/>
        </w:rPr>
      </w:pPr>
    </w:p>
    <w:p w:rsidR="008F4E3E" w:rsidRDefault="008F4E3E" w:rsidP="0031745E">
      <w:pPr>
        <w:jc w:val="right"/>
        <w:rPr>
          <w:sz w:val="28"/>
        </w:rPr>
      </w:pPr>
    </w:p>
    <w:p w:rsidR="008F4E3E" w:rsidRDefault="008F4E3E" w:rsidP="0031745E">
      <w:pPr>
        <w:jc w:val="right"/>
        <w:rPr>
          <w:sz w:val="28"/>
        </w:rPr>
      </w:pPr>
    </w:p>
    <w:p w:rsidR="008F4E3E" w:rsidRDefault="008F4E3E" w:rsidP="0031745E">
      <w:pPr>
        <w:jc w:val="right"/>
        <w:rPr>
          <w:sz w:val="28"/>
        </w:rPr>
      </w:pPr>
    </w:p>
    <w:p w:rsidR="00CB2310" w:rsidRDefault="00CB2310" w:rsidP="0031745E">
      <w:pPr>
        <w:jc w:val="right"/>
        <w:rPr>
          <w:sz w:val="28"/>
        </w:rPr>
      </w:pPr>
    </w:p>
    <w:p w:rsidR="00CB2310" w:rsidRDefault="00CB2310" w:rsidP="0031745E">
      <w:pPr>
        <w:jc w:val="right"/>
        <w:rPr>
          <w:sz w:val="28"/>
        </w:rPr>
      </w:pPr>
    </w:p>
    <w:p w:rsidR="00CB2310" w:rsidRDefault="00CB2310" w:rsidP="0031745E">
      <w:pPr>
        <w:jc w:val="right"/>
        <w:rPr>
          <w:sz w:val="28"/>
        </w:rPr>
      </w:pPr>
    </w:p>
    <w:p w:rsidR="00CB2310" w:rsidRDefault="00CB2310" w:rsidP="0031745E">
      <w:pPr>
        <w:jc w:val="right"/>
        <w:rPr>
          <w:sz w:val="28"/>
        </w:rPr>
      </w:pPr>
    </w:p>
    <w:p w:rsidR="00886625" w:rsidRDefault="00886625" w:rsidP="0031745E">
      <w:pPr>
        <w:jc w:val="right"/>
        <w:rPr>
          <w:sz w:val="28"/>
        </w:rPr>
      </w:pPr>
    </w:p>
    <w:p w:rsidR="00886625" w:rsidRDefault="00886625" w:rsidP="0031745E">
      <w:pPr>
        <w:jc w:val="right"/>
        <w:rPr>
          <w:sz w:val="28"/>
        </w:rPr>
      </w:pPr>
    </w:p>
    <w:p w:rsidR="00886625" w:rsidRDefault="00886625" w:rsidP="0031745E">
      <w:pPr>
        <w:jc w:val="right"/>
        <w:rPr>
          <w:sz w:val="28"/>
        </w:rPr>
      </w:pPr>
    </w:p>
    <w:p w:rsidR="00886625" w:rsidRDefault="00886625" w:rsidP="0031745E">
      <w:pPr>
        <w:jc w:val="right"/>
        <w:rPr>
          <w:sz w:val="28"/>
        </w:rPr>
      </w:pPr>
    </w:p>
    <w:p w:rsidR="00886625" w:rsidRDefault="00886625" w:rsidP="0031745E">
      <w:pPr>
        <w:jc w:val="right"/>
        <w:rPr>
          <w:sz w:val="28"/>
        </w:rPr>
      </w:pPr>
    </w:p>
    <w:p w:rsidR="00886625" w:rsidRDefault="00886625" w:rsidP="0031745E">
      <w:pPr>
        <w:jc w:val="right"/>
        <w:rPr>
          <w:sz w:val="28"/>
        </w:rPr>
      </w:pPr>
    </w:p>
    <w:p w:rsidR="00CB2310" w:rsidRDefault="00CB2310" w:rsidP="0031745E">
      <w:pPr>
        <w:jc w:val="right"/>
        <w:rPr>
          <w:sz w:val="28"/>
        </w:rPr>
      </w:pPr>
    </w:p>
    <w:p w:rsidR="00CB2310" w:rsidRDefault="00CB2310" w:rsidP="0031745E">
      <w:pPr>
        <w:jc w:val="right"/>
        <w:rPr>
          <w:sz w:val="28"/>
        </w:rPr>
      </w:pPr>
      <w:r>
        <w:rPr>
          <w:sz w:val="28"/>
        </w:rPr>
        <w:lastRenderedPageBreak/>
        <w:t>Приложение В</w:t>
      </w:r>
    </w:p>
    <w:p w:rsidR="00CB2310" w:rsidRDefault="00CB2310" w:rsidP="0031745E">
      <w:pPr>
        <w:jc w:val="right"/>
        <w:rPr>
          <w:sz w:val="28"/>
        </w:rPr>
      </w:pPr>
    </w:p>
    <w:p w:rsidR="00CB2310" w:rsidRDefault="00CB2310" w:rsidP="00CB2310">
      <w:pPr>
        <w:jc w:val="center"/>
        <w:rPr>
          <w:sz w:val="28"/>
          <w:szCs w:val="28"/>
        </w:rPr>
      </w:pPr>
      <w:r w:rsidRPr="00CB2310">
        <w:rPr>
          <w:sz w:val="28"/>
          <w:szCs w:val="28"/>
        </w:rPr>
        <w:t>Контрольные цифры приема по каждому направлению научно-педагогических кадров в аспирантуре, в том числе по формам обучения на 201</w:t>
      </w:r>
      <w:r w:rsidR="00905609">
        <w:rPr>
          <w:sz w:val="28"/>
          <w:szCs w:val="28"/>
        </w:rPr>
        <w:t>9-2020</w:t>
      </w:r>
      <w:r w:rsidRPr="00CB2310">
        <w:rPr>
          <w:sz w:val="28"/>
          <w:szCs w:val="28"/>
        </w:rPr>
        <w:t xml:space="preserve"> учебный год</w:t>
      </w:r>
    </w:p>
    <w:p w:rsidR="00CB2310" w:rsidRPr="00CB2310" w:rsidRDefault="00CB2310" w:rsidP="00CB2310">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8"/>
        <w:gridCol w:w="2283"/>
        <w:gridCol w:w="1173"/>
        <w:gridCol w:w="2046"/>
        <w:gridCol w:w="1599"/>
        <w:gridCol w:w="1595"/>
      </w:tblGrid>
      <w:tr w:rsidR="00CB2310" w:rsidRPr="00711F3F" w:rsidTr="00257C9E">
        <w:tc>
          <w:tcPr>
            <w:tcW w:w="607" w:type="pct"/>
          </w:tcPr>
          <w:p w:rsidR="00CB2310" w:rsidRPr="005C43EE" w:rsidRDefault="00CB2310" w:rsidP="0008544E">
            <w:pPr>
              <w:jc w:val="center"/>
            </w:pPr>
            <w:r w:rsidRPr="005C43EE">
              <w:t>Код</w:t>
            </w:r>
          </w:p>
        </w:tc>
        <w:tc>
          <w:tcPr>
            <w:tcW w:w="1177" w:type="pct"/>
          </w:tcPr>
          <w:p w:rsidR="00CB2310" w:rsidRPr="005C43EE" w:rsidRDefault="00CB2310" w:rsidP="0008544E">
            <w:pPr>
              <w:jc w:val="center"/>
              <w:rPr>
                <w:lang w:val="en-US"/>
              </w:rPr>
            </w:pPr>
            <w:r w:rsidRPr="005C43EE">
              <w:t>Направление подготовк</w:t>
            </w:r>
            <w:r w:rsidR="005C43EE" w:rsidRPr="005C43EE">
              <w:t>и</w:t>
            </w:r>
          </w:p>
        </w:tc>
        <w:tc>
          <w:tcPr>
            <w:tcW w:w="595" w:type="pct"/>
          </w:tcPr>
          <w:p w:rsidR="00CB2310" w:rsidRPr="005C43EE" w:rsidRDefault="00CB2310" w:rsidP="0008544E">
            <w:pPr>
              <w:jc w:val="center"/>
            </w:pPr>
            <w:r w:rsidRPr="005C43EE">
              <w:t>Форма обучения</w:t>
            </w:r>
          </w:p>
        </w:tc>
        <w:tc>
          <w:tcPr>
            <w:tcW w:w="1057" w:type="pct"/>
          </w:tcPr>
          <w:p w:rsidR="00CB2310" w:rsidRPr="005C43EE" w:rsidRDefault="00CB2310" w:rsidP="0008544E">
            <w:pPr>
              <w:jc w:val="center"/>
            </w:pPr>
            <w:r w:rsidRPr="005C43EE">
              <w:t>Срок обучения</w:t>
            </w:r>
          </w:p>
        </w:tc>
        <w:tc>
          <w:tcPr>
            <w:tcW w:w="755" w:type="pct"/>
          </w:tcPr>
          <w:p w:rsidR="00CB2310" w:rsidRPr="005C43EE" w:rsidRDefault="00CB2310" w:rsidP="0008544E">
            <w:pPr>
              <w:jc w:val="center"/>
            </w:pPr>
            <w:r w:rsidRPr="005C43EE">
              <w:t>Базовый уровень образования</w:t>
            </w:r>
          </w:p>
        </w:tc>
        <w:tc>
          <w:tcPr>
            <w:tcW w:w="809" w:type="pct"/>
          </w:tcPr>
          <w:p w:rsidR="00CB2310" w:rsidRPr="005C43EE" w:rsidRDefault="00CB2310" w:rsidP="0008544E">
            <w:pPr>
              <w:jc w:val="center"/>
            </w:pPr>
            <w:r w:rsidRPr="005C43EE">
              <w:t>Контрольные цифры приема</w:t>
            </w:r>
          </w:p>
        </w:tc>
      </w:tr>
      <w:tr w:rsidR="00CB2310" w:rsidRPr="00711F3F" w:rsidTr="00257C9E">
        <w:tc>
          <w:tcPr>
            <w:tcW w:w="607" w:type="pct"/>
          </w:tcPr>
          <w:p w:rsidR="00CB2310" w:rsidRPr="005C43EE" w:rsidRDefault="00CB2310" w:rsidP="0008544E">
            <w:pPr>
              <w:jc w:val="center"/>
            </w:pPr>
            <w:r w:rsidRPr="005C43EE">
              <w:t>05.06.01</w:t>
            </w:r>
          </w:p>
        </w:tc>
        <w:tc>
          <w:tcPr>
            <w:tcW w:w="1177" w:type="pct"/>
          </w:tcPr>
          <w:p w:rsidR="005C43EE" w:rsidRPr="005C43EE" w:rsidRDefault="001F73B1" w:rsidP="005C43EE">
            <w:pPr>
              <w:jc w:val="both"/>
            </w:pPr>
            <w:r w:rsidRPr="005C43EE">
              <w:t>Науки о З</w:t>
            </w:r>
            <w:r w:rsidR="00CB2310" w:rsidRPr="005C43EE">
              <w:t>емле</w:t>
            </w:r>
            <w:r w:rsidR="005C43EE">
              <w:t xml:space="preserve">, направленность - </w:t>
            </w:r>
            <w:r w:rsidR="0069166B">
              <w:t>Геоэ</w:t>
            </w:r>
            <w:r w:rsidR="005C43EE">
              <w:t>кология</w:t>
            </w:r>
          </w:p>
        </w:tc>
        <w:tc>
          <w:tcPr>
            <w:tcW w:w="595" w:type="pct"/>
          </w:tcPr>
          <w:p w:rsidR="00CB2310" w:rsidRPr="005C43EE" w:rsidRDefault="00CB2310" w:rsidP="005C43EE">
            <w:pPr>
              <w:jc w:val="center"/>
            </w:pPr>
            <w:r w:rsidRPr="005C43EE">
              <w:t>Очная</w:t>
            </w:r>
          </w:p>
        </w:tc>
        <w:tc>
          <w:tcPr>
            <w:tcW w:w="1057" w:type="pct"/>
          </w:tcPr>
          <w:p w:rsidR="00CB2310" w:rsidRPr="005C43EE" w:rsidRDefault="00CB2310" w:rsidP="005C43EE">
            <w:pPr>
              <w:jc w:val="center"/>
            </w:pPr>
            <w:r w:rsidRPr="005C43EE">
              <w:t>3 года</w:t>
            </w:r>
          </w:p>
        </w:tc>
        <w:tc>
          <w:tcPr>
            <w:tcW w:w="755" w:type="pct"/>
          </w:tcPr>
          <w:p w:rsidR="00CB2310" w:rsidRPr="005C43EE" w:rsidRDefault="0069166B" w:rsidP="005C43EE">
            <w:pPr>
              <w:jc w:val="center"/>
            </w:pPr>
            <w:r>
              <w:t>Специалитет, магистратура</w:t>
            </w:r>
          </w:p>
        </w:tc>
        <w:tc>
          <w:tcPr>
            <w:tcW w:w="809" w:type="pct"/>
          </w:tcPr>
          <w:p w:rsidR="00CB2310" w:rsidRPr="005C43EE" w:rsidRDefault="00257C9E" w:rsidP="0008544E">
            <w:pPr>
              <w:jc w:val="center"/>
            </w:pPr>
            <w:r w:rsidRPr="005C43EE">
              <w:t>2</w:t>
            </w:r>
          </w:p>
        </w:tc>
      </w:tr>
      <w:tr w:rsidR="00CB2310" w:rsidRPr="00711F3F" w:rsidTr="00257C9E">
        <w:tc>
          <w:tcPr>
            <w:tcW w:w="607" w:type="pct"/>
          </w:tcPr>
          <w:p w:rsidR="00CB2310" w:rsidRPr="005C43EE" w:rsidRDefault="00CB2310" w:rsidP="0008544E">
            <w:pPr>
              <w:jc w:val="center"/>
            </w:pPr>
            <w:r w:rsidRPr="005C43EE">
              <w:t>06.06.01</w:t>
            </w:r>
          </w:p>
        </w:tc>
        <w:tc>
          <w:tcPr>
            <w:tcW w:w="1177" w:type="pct"/>
          </w:tcPr>
          <w:p w:rsidR="00CB2310" w:rsidRPr="005C43EE" w:rsidRDefault="00CB2310" w:rsidP="005C43EE">
            <w:pPr>
              <w:jc w:val="both"/>
            </w:pPr>
            <w:r w:rsidRPr="005C43EE">
              <w:t>Биологические науки</w:t>
            </w:r>
            <w:r w:rsidR="005C43EE">
              <w:t>, направленность – Биологические ресурсы</w:t>
            </w:r>
          </w:p>
        </w:tc>
        <w:tc>
          <w:tcPr>
            <w:tcW w:w="595" w:type="pct"/>
          </w:tcPr>
          <w:p w:rsidR="00CB2310" w:rsidRPr="005C43EE" w:rsidRDefault="00CB2310" w:rsidP="005C43EE">
            <w:pPr>
              <w:jc w:val="center"/>
            </w:pPr>
            <w:r w:rsidRPr="005C43EE">
              <w:t>Очная</w:t>
            </w:r>
          </w:p>
        </w:tc>
        <w:tc>
          <w:tcPr>
            <w:tcW w:w="1057" w:type="pct"/>
          </w:tcPr>
          <w:p w:rsidR="00CB2310" w:rsidRPr="005C43EE" w:rsidRDefault="00CB2310" w:rsidP="005C43EE">
            <w:pPr>
              <w:jc w:val="center"/>
            </w:pPr>
            <w:r w:rsidRPr="005C43EE">
              <w:t>4 года</w:t>
            </w:r>
          </w:p>
        </w:tc>
        <w:tc>
          <w:tcPr>
            <w:tcW w:w="755" w:type="pct"/>
          </w:tcPr>
          <w:p w:rsidR="00CB2310" w:rsidRPr="005C43EE" w:rsidRDefault="0069166B" w:rsidP="005C43EE">
            <w:pPr>
              <w:jc w:val="center"/>
            </w:pPr>
            <w:r>
              <w:t>Специалитет, магистратура</w:t>
            </w:r>
          </w:p>
        </w:tc>
        <w:tc>
          <w:tcPr>
            <w:tcW w:w="809" w:type="pct"/>
          </w:tcPr>
          <w:p w:rsidR="00CB2310" w:rsidRPr="005C43EE" w:rsidRDefault="00CB2310" w:rsidP="0008544E">
            <w:pPr>
              <w:jc w:val="center"/>
            </w:pPr>
            <w:r w:rsidRPr="005C43EE">
              <w:t>2</w:t>
            </w:r>
          </w:p>
        </w:tc>
      </w:tr>
      <w:tr w:rsidR="00257C9E" w:rsidRPr="00711F3F" w:rsidTr="00257C9E">
        <w:tc>
          <w:tcPr>
            <w:tcW w:w="607" w:type="pct"/>
          </w:tcPr>
          <w:p w:rsidR="00257C9E" w:rsidRPr="005C43EE" w:rsidRDefault="00257C9E" w:rsidP="0008544E">
            <w:pPr>
              <w:jc w:val="center"/>
            </w:pPr>
            <w:r w:rsidRPr="005C43EE">
              <w:rPr>
                <w:lang w:val="en-US"/>
              </w:rPr>
              <w:t>15</w:t>
            </w:r>
            <w:r w:rsidRPr="005C43EE">
              <w:t>.06.01</w:t>
            </w:r>
          </w:p>
        </w:tc>
        <w:tc>
          <w:tcPr>
            <w:tcW w:w="1177" w:type="pct"/>
          </w:tcPr>
          <w:p w:rsidR="00257C9E" w:rsidRPr="005C43EE" w:rsidRDefault="00257C9E" w:rsidP="005C43EE">
            <w:pPr>
              <w:jc w:val="both"/>
            </w:pPr>
            <w:r w:rsidRPr="005C43EE">
              <w:t>Машиностроение</w:t>
            </w:r>
            <w:r w:rsidR="005C43EE">
              <w:t>, направленность – Машины, агрегаты и процессы</w:t>
            </w:r>
          </w:p>
        </w:tc>
        <w:tc>
          <w:tcPr>
            <w:tcW w:w="595" w:type="pct"/>
          </w:tcPr>
          <w:p w:rsidR="00257C9E" w:rsidRPr="005C43EE" w:rsidRDefault="00257C9E" w:rsidP="0008544E">
            <w:pPr>
              <w:jc w:val="center"/>
            </w:pPr>
            <w:r w:rsidRPr="005C43EE">
              <w:t xml:space="preserve">Очная </w:t>
            </w:r>
          </w:p>
        </w:tc>
        <w:tc>
          <w:tcPr>
            <w:tcW w:w="1057" w:type="pct"/>
          </w:tcPr>
          <w:p w:rsidR="00257C9E" w:rsidRPr="005C43EE" w:rsidRDefault="00257C9E" w:rsidP="0008544E">
            <w:pPr>
              <w:jc w:val="center"/>
            </w:pPr>
            <w:r w:rsidRPr="005C43EE">
              <w:t xml:space="preserve">4 года </w:t>
            </w:r>
          </w:p>
        </w:tc>
        <w:tc>
          <w:tcPr>
            <w:tcW w:w="755" w:type="pct"/>
          </w:tcPr>
          <w:p w:rsidR="00257C9E" w:rsidRPr="005C43EE" w:rsidRDefault="0069166B" w:rsidP="0008544E">
            <w:pPr>
              <w:jc w:val="center"/>
            </w:pPr>
            <w:r>
              <w:t>Специалитет, магистратура</w:t>
            </w:r>
          </w:p>
        </w:tc>
        <w:tc>
          <w:tcPr>
            <w:tcW w:w="809" w:type="pct"/>
          </w:tcPr>
          <w:p w:rsidR="00257C9E" w:rsidRPr="005C43EE" w:rsidRDefault="00257C9E" w:rsidP="0008544E">
            <w:pPr>
              <w:jc w:val="center"/>
            </w:pPr>
            <w:r w:rsidRPr="005C43EE">
              <w:t>1</w:t>
            </w:r>
          </w:p>
        </w:tc>
      </w:tr>
      <w:tr w:rsidR="00CB2310" w:rsidRPr="00711F3F" w:rsidTr="00257C9E">
        <w:tc>
          <w:tcPr>
            <w:tcW w:w="607" w:type="pct"/>
          </w:tcPr>
          <w:p w:rsidR="00CB2310" w:rsidRPr="005C43EE" w:rsidRDefault="00CB2310" w:rsidP="0008544E">
            <w:pPr>
              <w:jc w:val="center"/>
            </w:pPr>
            <w:r w:rsidRPr="005C43EE">
              <w:t>19.06.01</w:t>
            </w:r>
          </w:p>
        </w:tc>
        <w:tc>
          <w:tcPr>
            <w:tcW w:w="1177" w:type="pct"/>
          </w:tcPr>
          <w:p w:rsidR="00CB2310" w:rsidRPr="005C43EE" w:rsidRDefault="00CB2310" w:rsidP="005C43EE">
            <w:pPr>
              <w:jc w:val="both"/>
            </w:pPr>
            <w:r w:rsidRPr="005C43EE">
              <w:t>Промышленная экология и биотехнологии</w:t>
            </w:r>
            <w:r w:rsidR="005C43EE">
              <w:t>, направленность – Технология мясных, молочных и рыбных продуктов и холодильных производств</w:t>
            </w:r>
          </w:p>
        </w:tc>
        <w:tc>
          <w:tcPr>
            <w:tcW w:w="595" w:type="pct"/>
          </w:tcPr>
          <w:p w:rsidR="00CB2310" w:rsidRPr="005C43EE" w:rsidRDefault="00CB2310" w:rsidP="0008544E">
            <w:pPr>
              <w:jc w:val="center"/>
            </w:pPr>
            <w:r w:rsidRPr="005C43EE">
              <w:t>Очная</w:t>
            </w:r>
          </w:p>
        </w:tc>
        <w:tc>
          <w:tcPr>
            <w:tcW w:w="1057" w:type="pct"/>
          </w:tcPr>
          <w:p w:rsidR="00CB2310" w:rsidRPr="005C43EE" w:rsidRDefault="00CB2310" w:rsidP="0008544E">
            <w:pPr>
              <w:jc w:val="center"/>
            </w:pPr>
            <w:r w:rsidRPr="005C43EE">
              <w:t>4 года</w:t>
            </w:r>
          </w:p>
        </w:tc>
        <w:tc>
          <w:tcPr>
            <w:tcW w:w="755" w:type="pct"/>
          </w:tcPr>
          <w:p w:rsidR="00CB2310" w:rsidRPr="005C43EE" w:rsidRDefault="0069166B" w:rsidP="0008544E">
            <w:pPr>
              <w:jc w:val="center"/>
            </w:pPr>
            <w:r>
              <w:t>Специалитет, магистратура</w:t>
            </w:r>
          </w:p>
        </w:tc>
        <w:tc>
          <w:tcPr>
            <w:tcW w:w="809" w:type="pct"/>
          </w:tcPr>
          <w:p w:rsidR="00CB2310" w:rsidRPr="005C43EE" w:rsidRDefault="0069166B" w:rsidP="0008544E">
            <w:pPr>
              <w:jc w:val="center"/>
            </w:pPr>
            <w:r>
              <w:t>4</w:t>
            </w:r>
          </w:p>
        </w:tc>
      </w:tr>
      <w:tr w:rsidR="00CB2310" w:rsidRPr="00711F3F" w:rsidTr="00257C9E">
        <w:tc>
          <w:tcPr>
            <w:tcW w:w="607" w:type="pct"/>
          </w:tcPr>
          <w:p w:rsidR="00CB2310" w:rsidRPr="005C43EE" w:rsidRDefault="00CB2310" w:rsidP="0008544E">
            <w:pPr>
              <w:jc w:val="center"/>
            </w:pPr>
            <w:r w:rsidRPr="005C43EE">
              <w:t>27.06.01</w:t>
            </w:r>
          </w:p>
        </w:tc>
        <w:tc>
          <w:tcPr>
            <w:tcW w:w="1177" w:type="pct"/>
          </w:tcPr>
          <w:p w:rsidR="00CB2310" w:rsidRPr="005C43EE" w:rsidRDefault="00CB2310" w:rsidP="005C43EE">
            <w:pPr>
              <w:jc w:val="both"/>
            </w:pPr>
            <w:r w:rsidRPr="005C43EE">
              <w:t>Управление в технических системах</w:t>
            </w:r>
            <w:r w:rsidR="005C43EE">
              <w:t>, направленность – Стандартизация и управление качеством продукции</w:t>
            </w:r>
          </w:p>
        </w:tc>
        <w:tc>
          <w:tcPr>
            <w:tcW w:w="595" w:type="pct"/>
          </w:tcPr>
          <w:p w:rsidR="00CB2310" w:rsidRPr="005C43EE" w:rsidRDefault="00CB2310" w:rsidP="0008544E">
            <w:pPr>
              <w:jc w:val="center"/>
            </w:pPr>
            <w:r w:rsidRPr="005C43EE">
              <w:t>Очная</w:t>
            </w:r>
          </w:p>
        </w:tc>
        <w:tc>
          <w:tcPr>
            <w:tcW w:w="1057" w:type="pct"/>
          </w:tcPr>
          <w:p w:rsidR="00CB2310" w:rsidRPr="005C43EE" w:rsidRDefault="00CB2310" w:rsidP="0008544E">
            <w:pPr>
              <w:jc w:val="center"/>
            </w:pPr>
            <w:r w:rsidRPr="005C43EE">
              <w:t>4 года</w:t>
            </w:r>
          </w:p>
        </w:tc>
        <w:tc>
          <w:tcPr>
            <w:tcW w:w="755" w:type="pct"/>
          </w:tcPr>
          <w:p w:rsidR="00CB2310" w:rsidRPr="005C43EE" w:rsidRDefault="0069166B" w:rsidP="0008544E">
            <w:pPr>
              <w:jc w:val="center"/>
            </w:pPr>
            <w:r>
              <w:t>Специалитет, магистратура</w:t>
            </w:r>
          </w:p>
        </w:tc>
        <w:tc>
          <w:tcPr>
            <w:tcW w:w="809" w:type="pct"/>
          </w:tcPr>
          <w:p w:rsidR="00CB2310" w:rsidRPr="005C43EE" w:rsidRDefault="00257C9E" w:rsidP="0008544E">
            <w:pPr>
              <w:jc w:val="center"/>
            </w:pPr>
            <w:r w:rsidRPr="005C43EE">
              <w:t>1</w:t>
            </w:r>
          </w:p>
        </w:tc>
      </w:tr>
      <w:tr w:rsidR="00CB2310" w:rsidRPr="00711F3F" w:rsidTr="00257C9E">
        <w:tc>
          <w:tcPr>
            <w:tcW w:w="607" w:type="pct"/>
          </w:tcPr>
          <w:p w:rsidR="00CB2310" w:rsidRPr="005C43EE" w:rsidRDefault="00CB2310" w:rsidP="0008544E">
            <w:pPr>
              <w:jc w:val="center"/>
            </w:pPr>
            <w:r w:rsidRPr="005C43EE">
              <w:t>35.06.04</w:t>
            </w:r>
          </w:p>
        </w:tc>
        <w:tc>
          <w:tcPr>
            <w:tcW w:w="1177" w:type="pct"/>
          </w:tcPr>
          <w:p w:rsidR="00CB2310" w:rsidRPr="005C43EE" w:rsidRDefault="00CB2310" w:rsidP="005C43EE">
            <w:pPr>
              <w:jc w:val="both"/>
            </w:pPr>
            <w:r w:rsidRPr="005C43EE">
              <w:t>Технологии, средства механизации и энергетическое оборудование в сельском, лесном и рыбном хозяйстве</w:t>
            </w:r>
            <w:r w:rsidR="005C43EE">
              <w:t>, направленность – Промышленное рыболовство</w:t>
            </w:r>
          </w:p>
        </w:tc>
        <w:tc>
          <w:tcPr>
            <w:tcW w:w="595" w:type="pct"/>
          </w:tcPr>
          <w:p w:rsidR="00CB2310" w:rsidRPr="005C43EE" w:rsidRDefault="00CB2310" w:rsidP="0008544E">
            <w:pPr>
              <w:jc w:val="center"/>
            </w:pPr>
            <w:r w:rsidRPr="005C43EE">
              <w:t>Очная</w:t>
            </w:r>
          </w:p>
        </w:tc>
        <w:tc>
          <w:tcPr>
            <w:tcW w:w="1057" w:type="pct"/>
          </w:tcPr>
          <w:p w:rsidR="00CB2310" w:rsidRPr="005C43EE" w:rsidRDefault="00CB2310" w:rsidP="0008544E">
            <w:pPr>
              <w:jc w:val="center"/>
            </w:pPr>
            <w:r w:rsidRPr="005C43EE">
              <w:t>3 года</w:t>
            </w:r>
          </w:p>
        </w:tc>
        <w:tc>
          <w:tcPr>
            <w:tcW w:w="755" w:type="pct"/>
          </w:tcPr>
          <w:p w:rsidR="00CB2310" w:rsidRPr="005C43EE" w:rsidRDefault="0069166B" w:rsidP="0008544E">
            <w:pPr>
              <w:jc w:val="center"/>
            </w:pPr>
            <w:r>
              <w:t>Специалитет, магистратура</w:t>
            </w:r>
          </w:p>
        </w:tc>
        <w:tc>
          <w:tcPr>
            <w:tcW w:w="809" w:type="pct"/>
          </w:tcPr>
          <w:p w:rsidR="00CB2310" w:rsidRPr="005C43EE" w:rsidRDefault="00257C9E" w:rsidP="0008544E">
            <w:pPr>
              <w:jc w:val="center"/>
            </w:pPr>
            <w:r w:rsidRPr="005C43EE">
              <w:t>4</w:t>
            </w:r>
          </w:p>
        </w:tc>
      </w:tr>
    </w:tbl>
    <w:p w:rsidR="00257C9E" w:rsidRDefault="00257C9E" w:rsidP="005C43EE">
      <w:pPr>
        <w:rPr>
          <w:sz w:val="28"/>
        </w:rPr>
      </w:pPr>
    </w:p>
    <w:p w:rsidR="00257C9E" w:rsidRDefault="00257C9E" w:rsidP="0031745E">
      <w:pPr>
        <w:jc w:val="right"/>
        <w:rPr>
          <w:sz w:val="28"/>
        </w:rPr>
      </w:pPr>
    </w:p>
    <w:p w:rsidR="00CB2310" w:rsidRDefault="00CB2310" w:rsidP="00257C9E">
      <w:pPr>
        <w:rPr>
          <w:sz w:val="28"/>
        </w:rPr>
      </w:pPr>
    </w:p>
    <w:p w:rsidR="00CB2310" w:rsidRPr="005B4AA5" w:rsidRDefault="00CB2310" w:rsidP="005B4AA5">
      <w:pPr>
        <w:jc w:val="right"/>
        <w:rPr>
          <w:sz w:val="28"/>
        </w:rPr>
      </w:pPr>
      <w:r>
        <w:rPr>
          <w:sz w:val="28"/>
        </w:rPr>
        <w:t>Приложение Г</w:t>
      </w:r>
    </w:p>
    <w:p w:rsidR="00CB2310" w:rsidRPr="005B4AA5" w:rsidRDefault="00CB2310" w:rsidP="005B4AA5">
      <w:pPr>
        <w:jc w:val="center"/>
        <w:rPr>
          <w:sz w:val="28"/>
          <w:szCs w:val="28"/>
        </w:rPr>
      </w:pPr>
      <w:r w:rsidRPr="00CB2310">
        <w:rPr>
          <w:sz w:val="28"/>
          <w:szCs w:val="28"/>
        </w:rPr>
        <w:t>Количество мест по направлениям подготовки научно-педагогических кадров в аспирантуре по договорам об оказании платных образовательных услуг на 201</w:t>
      </w:r>
      <w:r w:rsidR="00FF0626" w:rsidRPr="00FF0626">
        <w:rPr>
          <w:sz w:val="28"/>
          <w:szCs w:val="28"/>
        </w:rPr>
        <w:t>8</w:t>
      </w:r>
      <w:r w:rsidRPr="00CB2310">
        <w:rPr>
          <w:sz w:val="28"/>
          <w:szCs w:val="28"/>
        </w:rPr>
        <w:t>/201</w:t>
      </w:r>
      <w:r w:rsidR="00FF0626" w:rsidRPr="00FF0626">
        <w:rPr>
          <w:sz w:val="28"/>
          <w:szCs w:val="28"/>
        </w:rPr>
        <w:t>9</w:t>
      </w:r>
      <w:r w:rsidRPr="00CB2310">
        <w:rPr>
          <w:sz w:val="28"/>
          <w:szCs w:val="28"/>
        </w:rPr>
        <w:t xml:space="preserve"> уч.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5"/>
        <w:gridCol w:w="2245"/>
        <w:gridCol w:w="1299"/>
        <w:gridCol w:w="1157"/>
        <w:gridCol w:w="1155"/>
        <w:gridCol w:w="1488"/>
        <w:gridCol w:w="1415"/>
      </w:tblGrid>
      <w:tr w:rsidR="00CB2310" w:rsidRPr="005B4AA5" w:rsidTr="00CB2310">
        <w:trPr>
          <w:trHeight w:val="278"/>
        </w:trPr>
        <w:tc>
          <w:tcPr>
            <w:tcW w:w="556" w:type="pct"/>
            <w:vMerge w:val="restart"/>
          </w:tcPr>
          <w:p w:rsidR="00CB2310" w:rsidRPr="005B4AA5" w:rsidRDefault="00CB2310" w:rsidP="0008544E">
            <w:pPr>
              <w:jc w:val="center"/>
              <w:rPr>
                <w:sz w:val="20"/>
                <w:szCs w:val="20"/>
              </w:rPr>
            </w:pPr>
            <w:r w:rsidRPr="005B4AA5">
              <w:rPr>
                <w:sz w:val="20"/>
                <w:szCs w:val="20"/>
              </w:rPr>
              <w:t>Код</w:t>
            </w:r>
          </w:p>
        </w:tc>
        <w:tc>
          <w:tcPr>
            <w:tcW w:w="1139" w:type="pct"/>
            <w:vMerge w:val="restart"/>
          </w:tcPr>
          <w:p w:rsidR="00CB2310" w:rsidRPr="005B4AA5" w:rsidRDefault="00CB2310" w:rsidP="0008544E">
            <w:pPr>
              <w:jc w:val="center"/>
              <w:rPr>
                <w:sz w:val="20"/>
                <w:szCs w:val="20"/>
              </w:rPr>
            </w:pPr>
            <w:r w:rsidRPr="005B4AA5">
              <w:rPr>
                <w:sz w:val="20"/>
                <w:szCs w:val="20"/>
              </w:rPr>
              <w:t>Направление подготовки</w:t>
            </w:r>
          </w:p>
        </w:tc>
        <w:tc>
          <w:tcPr>
            <w:tcW w:w="659" w:type="pct"/>
            <w:vMerge w:val="restart"/>
          </w:tcPr>
          <w:p w:rsidR="00CB2310" w:rsidRPr="005B4AA5" w:rsidRDefault="00CB2310" w:rsidP="0008544E">
            <w:pPr>
              <w:jc w:val="center"/>
              <w:rPr>
                <w:sz w:val="20"/>
                <w:szCs w:val="20"/>
              </w:rPr>
            </w:pPr>
            <w:r w:rsidRPr="005B4AA5">
              <w:rPr>
                <w:sz w:val="20"/>
                <w:szCs w:val="20"/>
              </w:rPr>
              <w:t>Форма обучения</w:t>
            </w:r>
          </w:p>
        </w:tc>
        <w:tc>
          <w:tcPr>
            <w:tcW w:w="1173" w:type="pct"/>
            <w:gridSpan w:val="2"/>
          </w:tcPr>
          <w:p w:rsidR="00CB2310" w:rsidRPr="005B4AA5" w:rsidRDefault="00CB2310" w:rsidP="0008544E">
            <w:pPr>
              <w:jc w:val="center"/>
              <w:rPr>
                <w:sz w:val="20"/>
                <w:szCs w:val="20"/>
              </w:rPr>
            </w:pPr>
            <w:r w:rsidRPr="005B4AA5">
              <w:rPr>
                <w:sz w:val="20"/>
                <w:szCs w:val="20"/>
              </w:rPr>
              <w:t>Срок обучения</w:t>
            </w:r>
          </w:p>
        </w:tc>
        <w:tc>
          <w:tcPr>
            <w:tcW w:w="755" w:type="pct"/>
            <w:vMerge w:val="restart"/>
          </w:tcPr>
          <w:p w:rsidR="00CB2310" w:rsidRPr="005B4AA5" w:rsidRDefault="00CB2310" w:rsidP="0008544E">
            <w:pPr>
              <w:jc w:val="center"/>
              <w:rPr>
                <w:sz w:val="20"/>
                <w:szCs w:val="20"/>
              </w:rPr>
            </w:pPr>
            <w:r w:rsidRPr="005B4AA5">
              <w:rPr>
                <w:sz w:val="20"/>
                <w:szCs w:val="20"/>
              </w:rPr>
              <w:t>Базовый уровень образования</w:t>
            </w:r>
          </w:p>
        </w:tc>
        <w:tc>
          <w:tcPr>
            <w:tcW w:w="719" w:type="pct"/>
            <w:vMerge w:val="restart"/>
          </w:tcPr>
          <w:p w:rsidR="00CB2310" w:rsidRPr="005B4AA5" w:rsidRDefault="00CB2310" w:rsidP="0008544E">
            <w:pPr>
              <w:jc w:val="center"/>
              <w:rPr>
                <w:sz w:val="20"/>
                <w:szCs w:val="20"/>
              </w:rPr>
            </w:pPr>
            <w:r w:rsidRPr="005B4AA5">
              <w:rPr>
                <w:sz w:val="20"/>
                <w:szCs w:val="20"/>
              </w:rPr>
              <w:t>Количество мест</w:t>
            </w:r>
          </w:p>
          <w:p w:rsidR="000600CE" w:rsidRPr="005B4AA5" w:rsidRDefault="00CB2310" w:rsidP="0008544E">
            <w:pPr>
              <w:jc w:val="center"/>
              <w:rPr>
                <w:sz w:val="20"/>
                <w:szCs w:val="20"/>
              </w:rPr>
            </w:pPr>
            <w:r w:rsidRPr="005B4AA5">
              <w:rPr>
                <w:sz w:val="20"/>
                <w:szCs w:val="20"/>
              </w:rPr>
              <w:t>(очная</w:t>
            </w:r>
            <w:r w:rsidR="000600CE" w:rsidRPr="005B4AA5">
              <w:rPr>
                <w:sz w:val="20"/>
                <w:szCs w:val="20"/>
              </w:rPr>
              <w:t>/</w:t>
            </w:r>
          </w:p>
          <w:p w:rsidR="00CB2310" w:rsidRPr="005B4AA5" w:rsidRDefault="00CB2310" w:rsidP="0008544E">
            <w:pPr>
              <w:jc w:val="center"/>
              <w:rPr>
                <w:sz w:val="20"/>
                <w:szCs w:val="20"/>
              </w:rPr>
            </w:pPr>
            <w:r w:rsidRPr="005B4AA5">
              <w:rPr>
                <w:sz w:val="20"/>
                <w:szCs w:val="20"/>
              </w:rPr>
              <w:t>заочная)</w:t>
            </w:r>
          </w:p>
        </w:tc>
      </w:tr>
      <w:tr w:rsidR="00CB2310" w:rsidRPr="005B4AA5" w:rsidTr="00CB2310">
        <w:trPr>
          <w:trHeight w:val="277"/>
        </w:trPr>
        <w:tc>
          <w:tcPr>
            <w:tcW w:w="556" w:type="pct"/>
            <w:vMerge/>
          </w:tcPr>
          <w:p w:rsidR="00CB2310" w:rsidRPr="005B4AA5" w:rsidRDefault="00CB2310" w:rsidP="0008544E">
            <w:pPr>
              <w:jc w:val="center"/>
              <w:rPr>
                <w:sz w:val="20"/>
                <w:szCs w:val="20"/>
              </w:rPr>
            </w:pPr>
          </w:p>
        </w:tc>
        <w:tc>
          <w:tcPr>
            <w:tcW w:w="1139" w:type="pct"/>
            <w:vMerge/>
          </w:tcPr>
          <w:p w:rsidR="00CB2310" w:rsidRPr="005B4AA5" w:rsidRDefault="00CB2310" w:rsidP="0008544E">
            <w:pPr>
              <w:jc w:val="center"/>
              <w:rPr>
                <w:sz w:val="20"/>
                <w:szCs w:val="20"/>
              </w:rPr>
            </w:pPr>
          </w:p>
        </w:tc>
        <w:tc>
          <w:tcPr>
            <w:tcW w:w="659" w:type="pct"/>
            <w:vMerge/>
          </w:tcPr>
          <w:p w:rsidR="00CB2310" w:rsidRPr="005B4AA5" w:rsidRDefault="00CB2310" w:rsidP="0008544E">
            <w:pPr>
              <w:jc w:val="center"/>
              <w:rPr>
                <w:sz w:val="20"/>
                <w:szCs w:val="20"/>
              </w:rPr>
            </w:pPr>
          </w:p>
        </w:tc>
        <w:tc>
          <w:tcPr>
            <w:tcW w:w="587" w:type="pct"/>
          </w:tcPr>
          <w:p w:rsidR="00CB2310" w:rsidRPr="005B4AA5" w:rsidRDefault="00E721ED" w:rsidP="0008544E">
            <w:pPr>
              <w:jc w:val="center"/>
              <w:rPr>
                <w:sz w:val="20"/>
                <w:szCs w:val="20"/>
              </w:rPr>
            </w:pPr>
            <w:r w:rsidRPr="005B4AA5">
              <w:rPr>
                <w:sz w:val="20"/>
                <w:szCs w:val="20"/>
              </w:rPr>
              <w:t>О</w:t>
            </w:r>
            <w:r w:rsidR="00CB2310" w:rsidRPr="005B4AA5">
              <w:rPr>
                <w:sz w:val="20"/>
                <w:szCs w:val="20"/>
              </w:rPr>
              <w:t>чная</w:t>
            </w:r>
          </w:p>
        </w:tc>
        <w:tc>
          <w:tcPr>
            <w:tcW w:w="586" w:type="pct"/>
          </w:tcPr>
          <w:p w:rsidR="00CB2310" w:rsidRPr="005B4AA5" w:rsidRDefault="00CB2310" w:rsidP="0008544E">
            <w:pPr>
              <w:jc w:val="center"/>
              <w:rPr>
                <w:sz w:val="20"/>
                <w:szCs w:val="20"/>
              </w:rPr>
            </w:pPr>
            <w:r w:rsidRPr="005B4AA5">
              <w:rPr>
                <w:sz w:val="20"/>
                <w:szCs w:val="20"/>
              </w:rPr>
              <w:t>заочная</w:t>
            </w:r>
          </w:p>
        </w:tc>
        <w:tc>
          <w:tcPr>
            <w:tcW w:w="755" w:type="pct"/>
            <w:vMerge/>
          </w:tcPr>
          <w:p w:rsidR="00CB2310" w:rsidRPr="005B4AA5" w:rsidRDefault="00CB2310" w:rsidP="0008544E">
            <w:pPr>
              <w:jc w:val="center"/>
              <w:rPr>
                <w:sz w:val="20"/>
                <w:szCs w:val="20"/>
              </w:rPr>
            </w:pPr>
          </w:p>
        </w:tc>
        <w:tc>
          <w:tcPr>
            <w:tcW w:w="719" w:type="pct"/>
            <w:vMerge/>
          </w:tcPr>
          <w:p w:rsidR="00CB2310" w:rsidRPr="005B4AA5" w:rsidRDefault="00CB2310" w:rsidP="0008544E">
            <w:pPr>
              <w:jc w:val="center"/>
              <w:rPr>
                <w:sz w:val="20"/>
                <w:szCs w:val="20"/>
              </w:rPr>
            </w:pPr>
          </w:p>
        </w:tc>
      </w:tr>
      <w:tr w:rsidR="00CB2310" w:rsidRPr="005B4AA5" w:rsidTr="00CB2310">
        <w:tc>
          <w:tcPr>
            <w:tcW w:w="556" w:type="pct"/>
          </w:tcPr>
          <w:p w:rsidR="00CB2310" w:rsidRPr="005B4AA5" w:rsidRDefault="00CB2310" w:rsidP="0008544E">
            <w:pPr>
              <w:jc w:val="center"/>
              <w:rPr>
                <w:sz w:val="20"/>
                <w:szCs w:val="20"/>
              </w:rPr>
            </w:pPr>
            <w:r w:rsidRPr="005B4AA5">
              <w:rPr>
                <w:sz w:val="20"/>
                <w:szCs w:val="20"/>
              </w:rPr>
              <w:t>05.06.01</w:t>
            </w:r>
          </w:p>
        </w:tc>
        <w:tc>
          <w:tcPr>
            <w:tcW w:w="1139" w:type="pct"/>
          </w:tcPr>
          <w:p w:rsidR="00CB2310" w:rsidRPr="005B4AA5" w:rsidRDefault="001F73B1" w:rsidP="0008544E">
            <w:pPr>
              <w:rPr>
                <w:sz w:val="20"/>
                <w:szCs w:val="20"/>
              </w:rPr>
            </w:pPr>
            <w:r w:rsidRPr="005B4AA5">
              <w:rPr>
                <w:sz w:val="20"/>
                <w:szCs w:val="20"/>
              </w:rPr>
              <w:t>Науки о З</w:t>
            </w:r>
            <w:r w:rsidR="00CB2310" w:rsidRPr="005B4AA5">
              <w:rPr>
                <w:sz w:val="20"/>
                <w:szCs w:val="20"/>
              </w:rPr>
              <w:t>емле</w:t>
            </w:r>
            <w:r w:rsidR="005C43EE" w:rsidRPr="005B4AA5">
              <w:rPr>
                <w:sz w:val="20"/>
                <w:szCs w:val="20"/>
              </w:rPr>
              <w:t xml:space="preserve">, направленность – </w:t>
            </w:r>
            <w:r w:rsidR="0069166B">
              <w:rPr>
                <w:sz w:val="20"/>
                <w:szCs w:val="20"/>
              </w:rPr>
              <w:t>Геоэ</w:t>
            </w:r>
            <w:r w:rsidR="005C43EE" w:rsidRPr="005B4AA5">
              <w:rPr>
                <w:sz w:val="20"/>
                <w:szCs w:val="20"/>
              </w:rPr>
              <w:t>кология</w:t>
            </w:r>
          </w:p>
        </w:tc>
        <w:tc>
          <w:tcPr>
            <w:tcW w:w="659" w:type="pct"/>
          </w:tcPr>
          <w:p w:rsidR="00CB2310" w:rsidRPr="005B4AA5" w:rsidRDefault="00CB2310" w:rsidP="0008544E">
            <w:pPr>
              <w:jc w:val="center"/>
              <w:rPr>
                <w:sz w:val="20"/>
                <w:szCs w:val="20"/>
              </w:rPr>
            </w:pPr>
            <w:r w:rsidRPr="005B4AA5">
              <w:rPr>
                <w:sz w:val="20"/>
                <w:szCs w:val="20"/>
              </w:rPr>
              <w:t>Очная/</w:t>
            </w:r>
          </w:p>
          <w:p w:rsidR="00CB2310" w:rsidRPr="005B4AA5" w:rsidRDefault="00CB2310" w:rsidP="0008544E">
            <w:pPr>
              <w:jc w:val="center"/>
              <w:rPr>
                <w:sz w:val="20"/>
                <w:szCs w:val="20"/>
              </w:rPr>
            </w:pPr>
            <w:r w:rsidRPr="005B4AA5">
              <w:rPr>
                <w:sz w:val="20"/>
                <w:szCs w:val="20"/>
              </w:rPr>
              <w:t xml:space="preserve">Заочная </w:t>
            </w:r>
          </w:p>
        </w:tc>
        <w:tc>
          <w:tcPr>
            <w:tcW w:w="587" w:type="pct"/>
          </w:tcPr>
          <w:p w:rsidR="00CB2310" w:rsidRPr="005B4AA5" w:rsidRDefault="00CB2310" w:rsidP="0008544E">
            <w:pPr>
              <w:jc w:val="center"/>
              <w:rPr>
                <w:sz w:val="20"/>
                <w:szCs w:val="20"/>
              </w:rPr>
            </w:pPr>
            <w:r w:rsidRPr="005B4AA5">
              <w:rPr>
                <w:sz w:val="20"/>
                <w:szCs w:val="20"/>
              </w:rPr>
              <w:t>3 года</w:t>
            </w:r>
          </w:p>
        </w:tc>
        <w:tc>
          <w:tcPr>
            <w:tcW w:w="586" w:type="pct"/>
          </w:tcPr>
          <w:p w:rsidR="00CB2310" w:rsidRPr="005B4AA5" w:rsidRDefault="00CB2310" w:rsidP="0008544E">
            <w:pPr>
              <w:jc w:val="center"/>
              <w:rPr>
                <w:sz w:val="20"/>
                <w:szCs w:val="20"/>
              </w:rPr>
            </w:pPr>
            <w:r w:rsidRPr="005B4AA5">
              <w:rPr>
                <w:sz w:val="20"/>
                <w:szCs w:val="20"/>
              </w:rPr>
              <w:t>4 года</w:t>
            </w:r>
          </w:p>
        </w:tc>
        <w:tc>
          <w:tcPr>
            <w:tcW w:w="755" w:type="pct"/>
          </w:tcPr>
          <w:p w:rsidR="00CB2310" w:rsidRPr="005B4AA5" w:rsidRDefault="0069166B" w:rsidP="00CB2310">
            <w:pPr>
              <w:jc w:val="center"/>
              <w:rPr>
                <w:sz w:val="20"/>
                <w:szCs w:val="20"/>
              </w:rPr>
            </w:pPr>
            <w:r>
              <w:rPr>
                <w:sz w:val="20"/>
                <w:szCs w:val="20"/>
              </w:rPr>
              <w:t>Специалитет, магистратура</w:t>
            </w:r>
          </w:p>
        </w:tc>
        <w:tc>
          <w:tcPr>
            <w:tcW w:w="719" w:type="pct"/>
          </w:tcPr>
          <w:p w:rsidR="00CB2310" w:rsidRPr="005B4AA5" w:rsidRDefault="00E721ED" w:rsidP="0008544E">
            <w:pPr>
              <w:jc w:val="center"/>
              <w:rPr>
                <w:sz w:val="20"/>
                <w:szCs w:val="20"/>
              </w:rPr>
            </w:pPr>
            <w:r w:rsidRPr="005B4AA5">
              <w:rPr>
                <w:sz w:val="20"/>
                <w:szCs w:val="20"/>
              </w:rPr>
              <w:t>2</w:t>
            </w:r>
            <w:r w:rsidR="00CB2310" w:rsidRPr="005B4AA5">
              <w:rPr>
                <w:sz w:val="20"/>
                <w:szCs w:val="20"/>
              </w:rPr>
              <w:t>/</w:t>
            </w:r>
            <w:r w:rsidRPr="005B4AA5">
              <w:rPr>
                <w:sz w:val="20"/>
                <w:szCs w:val="20"/>
              </w:rPr>
              <w:t>2</w:t>
            </w:r>
          </w:p>
        </w:tc>
      </w:tr>
      <w:tr w:rsidR="00CB2310" w:rsidRPr="005B4AA5" w:rsidTr="00CB2310">
        <w:tc>
          <w:tcPr>
            <w:tcW w:w="556" w:type="pct"/>
          </w:tcPr>
          <w:p w:rsidR="00CB2310" w:rsidRPr="005B4AA5" w:rsidRDefault="00CB2310" w:rsidP="0008544E">
            <w:pPr>
              <w:jc w:val="center"/>
              <w:rPr>
                <w:sz w:val="20"/>
                <w:szCs w:val="20"/>
              </w:rPr>
            </w:pPr>
            <w:r w:rsidRPr="005B4AA5">
              <w:rPr>
                <w:sz w:val="20"/>
                <w:szCs w:val="20"/>
              </w:rPr>
              <w:t>06.06.01</w:t>
            </w:r>
          </w:p>
        </w:tc>
        <w:tc>
          <w:tcPr>
            <w:tcW w:w="1139" w:type="pct"/>
          </w:tcPr>
          <w:p w:rsidR="00CB2310" w:rsidRPr="005B4AA5" w:rsidRDefault="00CB2310" w:rsidP="0008544E">
            <w:pPr>
              <w:rPr>
                <w:sz w:val="20"/>
                <w:szCs w:val="20"/>
              </w:rPr>
            </w:pPr>
            <w:r w:rsidRPr="005B4AA5">
              <w:rPr>
                <w:sz w:val="20"/>
                <w:szCs w:val="20"/>
              </w:rPr>
              <w:t>Биологические науки</w:t>
            </w:r>
            <w:r w:rsidR="005C43EE" w:rsidRPr="005B4AA5">
              <w:rPr>
                <w:sz w:val="20"/>
                <w:szCs w:val="20"/>
              </w:rPr>
              <w:t>, направленность – Биологические ресурсы</w:t>
            </w:r>
          </w:p>
        </w:tc>
        <w:tc>
          <w:tcPr>
            <w:tcW w:w="659" w:type="pct"/>
          </w:tcPr>
          <w:p w:rsidR="00CB2310" w:rsidRPr="005B4AA5" w:rsidRDefault="00CB2310" w:rsidP="0008544E">
            <w:pPr>
              <w:jc w:val="center"/>
              <w:rPr>
                <w:sz w:val="20"/>
                <w:szCs w:val="20"/>
              </w:rPr>
            </w:pPr>
            <w:r w:rsidRPr="005B4AA5">
              <w:rPr>
                <w:sz w:val="20"/>
                <w:szCs w:val="20"/>
              </w:rPr>
              <w:t>Очная/</w:t>
            </w:r>
          </w:p>
          <w:p w:rsidR="00CB2310" w:rsidRPr="005B4AA5" w:rsidRDefault="00CB2310" w:rsidP="0008544E">
            <w:pPr>
              <w:jc w:val="center"/>
              <w:rPr>
                <w:sz w:val="20"/>
                <w:szCs w:val="20"/>
              </w:rPr>
            </w:pPr>
            <w:r w:rsidRPr="005B4AA5">
              <w:rPr>
                <w:sz w:val="20"/>
                <w:szCs w:val="20"/>
              </w:rPr>
              <w:t>Заочная</w:t>
            </w:r>
          </w:p>
        </w:tc>
        <w:tc>
          <w:tcPr>
            <w:tcW w:w="587" w:type="pct"/>
          </w:tcPr>
          <w:p w:rsidR="00CB2310" w:rsidRPr="005B4AA5" w:rsidRDefault="00CB2310" w:rsidP="0008544E">
            <w:pPr>
              <w:jc w:val="center"/>
              <w:rPr>
                <w:sz w:val="20"/>
                <w:szCs w:val="20"/>
              </w:rPr>
            </w:pPr>
            <w:r w:rsidRPr="005B4AA5">
              <w:rPr>
                <w:sz w:val="20"/>
                <w:szCs w:val="20"/>
              </w:rPr>
              <w:t>4 года</w:t>
            </w:r>
          </w:p>
        </w:tc>
        <w:tc>
          <w:tcPr>
            <w:tcW w:w="586" w:type="pct"/>
          </w:tcPr>
          <w:p w:rsidR="00CB2310" w:rsidRPr="005B4AA5" w:rsidRDefault="00CB2310" w:rsidP="0008544E">
            <w:pPr>
              <w:jc w:val="center"/>
              <w:rPr>
                <w:sz w:val="20"/>
                <w:szCs w:val="20"/>
              </w:rPr>
            </w:pPr>
            <w:r w:rsidRPr="005B4AA5">
              <w:rPr>
                <w:sz w:val="20"/>
                <w:szCs w:val="20"/>
              </w:rPr>
              <w:t>4 года 6 мес.</w:t>
            </w:r>
          </w:p>
        </w:tc>
        <w:tc>
          <w:tcPr>
            <w:tcW w:w="755" w:type="pct"/>
          </w:tcPr>
          <w:p w:rsidR="00CB2310" w:rsidRPr="005B4AA5" w:rsidRDefault="0069166B" w:rsidP="00CB2310">
            <w:pPr>
              <w:jc w:val="center"/>
              <w:rPr>
                <w:sz w:val="20"/>
                <w:szCs w:val="20"/>
              </w:rPr>
            </w:pPr>
            <w:r>
              <w:rPr>
                <w:sz w:val="20"/>
                <w:szCs w:val="20"/>
              </w:rPr>
              <w:t>Специалитет, магистратура</w:t>
            </w:r>
          </w:p>
        </w:tc>
        <w:tc>
          <w:tcPr>
            <w:tcW w:w="719" w:type="pct"/>
          </w:tcPr>
          <w:p w:rsidR="00CB2310" w:rsidRPr="005B4AA5" w:rsidRDefault="00E721ED" w:rsidP="0008544E">
            <w:pPr>
              <w:jc w:val="center"/>
              <w:rPr>
                <w:sz w:val="20"/>
                <w:szCs w:val="20"/>
              </w:rPr>
            </w:pPr>
            <w:r w:rsidRPr="005B4AA5">
              <w:rPr>
                <w:sz w:val="20"/>
                <w:szCs w:val="20"/>
              </w:rPr>
              <w:t>2</w:t>
            </w:r>
            <w:r w:rsidR="00CB2310" w:rsidRPr="005B4AA5">
              <w:rPr>
                <w:sz w:val="20"/>
                <w:szCs w:val="20"/>
              </w:rPr>
              <w:t>/2</w:t>
            </w:r>
          </w:p>
        </w:tc>
      </w:tr>
      <w:tr w:rsidR="00CB2310" w:rsidRPr="005B4AA5" w:rsidTr="00CB2310">
        <w:tc>
          <w:tcPr>
            <w:tcW w:w="556" w:type="pct"/>
          </w:tcPr>
          <w:p w:rsidR="00CB2310" w:rsidRPr="005B4AA5" w:rsidRDefault="00CB2310" w:rsidP="0008544E">
            <w:pPr>
              <w:jc w:val="center"/>
              <w:rPr>
                <w:sz w:val="20"/>
                <w:szCs w:val="20"/>
              </w:rPr>
            </w:pPr>
            <w:r w:rsidRPr="005B4AA5">
              <w:rPr>
                <w:sz w:val="20"/>
                <w:szCs w:val="20"/>
              </w:rPr>
              <w:t>15.06.01</w:t>
            </w:r>
          </w:p>
        </w:tc>
        <w:tc>
          <w:tcPr>
            <w:tcW w:w="1139" w:type="pct"/>
          </w:tcPr>
          <w:p w:rsidR="00CB2310" w:rsidRPr="005B4AA5" w:rsidRDefault="00CB2310" w:rsidP="0008544E">
            <w:pPr>
              <w:rPr>
                <w:sz w:val="20"/>
                <w:szCs w:val="20"/>
              </w:rPr>
            </w:pPr>
            <w:r w:rsidRPr="005B4AA5">
              <w:rPr>
                <w:sz w:val="20"/>
                <w:szCs w:val="20"/>
              </w:rPr>
              <w:t>Машиностроение</w:t>
            </w:r>
            <w:r w:rsidR="005C43EE" w:rsidRPr="005B4AA5">
              <w:rPr>
                <w:sz w:val="20"/>
                <w:szCs w:val="20"/>
              </w:rPr>
              <w:t>, направленность – Машины, агрегаты и процессы</w:t>
            </w:r>
          </w:p>
        </w:tc>
        <w:tc>
          <w:tcPr>
            <w:tcW w:w="659" w:type="pct"/>
          </w:tcPr>
          <w:p w:rsidR="00CB2310" w:rsidRPr="005B4AA5" w:rsidRDefault="00CB2310" w:rsidP="0008544E">
            <w:pPr>
              <w:jc w:val="center"/>
              <w:rPr>
                <w:sz w:val="20"/>
                <w:szCs w:val="20"/>
              </w:rPr>
            </w:pPr>
            <w:r w:rsidRPr="005B4AA5">
              <w:rPr>
                <w:sz w:val="20"/>
                <w:szCs w:val="20"/>
              </w:rPr>
              <w:t>Очная/</w:t>
            </w:r>
          </w:p>
          <w:p w:rsidR="00CB2310" w:rsidRPr="005B4AA5" w:rsidRDefault="00CB2310" w:rsidP="0008544E">
            <w:pPr>
              <w:jc w:val="center"/>
              <w:rPr>
                <w:sz w:val="20"/>
                <w:szCs w:val="20"/>
              </w:rPr>
            </w:pPr>
            <w:r w:rsidRPr="005B4AA5">
              <w:rPr>
                <w:sz w:val="20"/>
                <w:szCs w:val="20"/>
              </w:rPr>
              <w:t>Заочная</w:t>
            </w:r>
          </w:p>
        </w:tc>
        <w:tc>
          <w:tcPr>
            <w:tcW w:w="587" w:type="pct"/>
          </w:tcPr>
          <w:p w:rsidR="00CB2310" w:rsidRPr="005B4AA5" w:rsidRDefault="00CB2310" w:rsidP="0008544E">
            <w:pPr>
              <w:jc w:val="center"/>
              <w:rPr>
                <w:sz w:val="20"/>
                <w:szCs w:val="20"/>
              </w:rPr>
            </w:pPr>
            <w:r w:rsidRPr="005B4AA5">
              <w:rPr>
                <w:sz w:val="20"/>
                <w:szCs w:val="20"/>
              </w:rPr>
              <w:t>4 года</w:t>
            </w:r>
          </w:p>
        </w:tc>
        <w:tc>
          <w:tcPr>
            <w:tcW w:w="586" w:type="pct"/>
          </w:tcPr>
          <w:p w:rsidR="00CB2310" w:rsidRPr="005B4AA5" w:rsidRDefault="00CB2310" w:rsidP="0008544E">
            <w:pPr>
              <w:jc w:val="center"/>
              <w:rPr>
                <w:sz w:val="20"/>
                <w:szCs w:val="20"/>
              </w:rPr>
            </w:pPr>
            <w:r w:rsidRPr="005B4AA5">
              <w:rPr>
                <w:sz w:val="20"/>
                <w:szCs w:val="20"/>
              </w:rPr>
              <w:t>4 года 6 мес.</w:t>
            </w:r>
          </w:p>
        </w:tc>
        <w:tc>
          <w:tcPr>
            <w:tcW w:w="755" w:type="pct"/>
          </w:tcPr>
          <w:p w:rsidR="00CB2310" w:rsidRPr="005B4AA5" w:rsidRDefault="0069166B" w:rsidP="00CB2310">
            <w:pPr>
              <w:jc w:val="center"/>
              <w:rPr>
                <w:sz w:val="20"/>
                <w:szCs w:val="20"/>
              </w:rPr>
            </w:pPr>
            <w:r>
              <w:rPr>
                <w:sz w:val="20"/>
                <w:szCs w:val="20"/>
              </w:rPr>
              <w:t>Специалитет, магистратура</w:t>
            </w:r>
          </w:p>
        </w:tc>
        <w:tc>
          <w:tcPr>
            <w:tcW w:w="719" w:type="pct"/>
          </w:tcPr>
          <w:p w:rsidR="00CB2310" w:rsidRPr="005B4AA5" w:rsidRDefault="00E721ED" w:rsidP="0008544E">
            <w:pPr>
              <w:jc w:val="center"/>
              <w:rPr>
                <w:sz w:val="20"/>
                <w:szCs w:val="20"/>
              </w:rPr>
            </w:pPr>
            <w:r w:rsidRPr="005B4AA5">
              <w:rPr>
                <w:sz w:val="20"/>
                <w:szCs w:val="20"/>
              </w:rPr>
              <w:t>2</w:t>
            </w:r>
            <w:r w:rsidR="00CB2310" w:rsidRPr="005B4AA5">
              <w:rPr>
                <w:sz w:val="20"/>
                <w:szCs w:val="20"/>
              </w:rPr>
              <w:t>/</w:t>
            </w:r>
            <w:r w:rsidRPr="005B4AA5">
              <w:rPr>
                <w:sz w:val="20"/>
                <w:szCs w:val="20"/>
              </w:rPr>
              <w:t>2</w:t>
            </w:r>
          </w:p>
        </w:tc>
      </w:tr>
      <w:tr w:rsidR="00CB2310" w:rsidRPr="005B4AA5" w:rsidTr="00CB2310">
        <w:tc>
          <w:tcPr>
            <w:tcW w:w="556" w:type="pct"/>
          </w:tcPr>
          <w:p w:rsidR="00CB2310" w:rsidRPr="005B4AA5" w:rsidRDefault="00CB2310" w:rsidP="0008544E">
            <w:pPr>
              <w:jc w:val="center"/>
              <w:rPr>
                <w:sz w:val="20"/>
                <w:szCs w:val="20"/>
              </w:rPr>
            </w:pPr>
            <w:r w:rsidRPr="005B4AA5">
              <w:rPr>
                <w:sz w:val="20"/>
                <w:szCs w:val="20"/>
              </w:rPr>
              <w:t>19.06.01</w:t>
            </w:r>
          </w:p>
        </w:tc>
        <w:tc>
          <w:tcPr>
            <w:tcW w:w="1139" w:type="pct"/>
          </w:tcPr>
          <w:p w:rsidR="00CB2310" w:rsidRPr="005B4AA5" w:rsidRDefault="00CB2310" w:rsidP="0008544E">
            <w:pPr>
              <w:rPr>
                <w:sz w:val="20"/>
                <w:szCs w:val="20"/>
              </w:rPr>
            </w:pPr>
            <w:r w:rsidRPr="005B4AA5">
              <w:rPr>
                <w:sz w:val="20"/>
                <w:szCs w:val="20"/>
              </w:rPr>
              <w:t>Промышленная экология и биотехнологии</w:t>
            </w:r>
            <w:r w:rsidR="005C43EE" w:rsidRPr="005B4AA5">
              <w:rPr>
                <w:sz w:val="20"/>
                <w:szCs w:val="20"/>
              </w:rPr>
              <w:t>, направленность – Технология мясных, молочных и рыбных продуктов и холодильных производств</w:t>
            </w:r>
          </w:p>
        </w:tc>
        <w:tc>
          <w:tcPr>
            <w:tcW w:w="659" w:type="pct"/>
          </w:tcPr>
          <w:p w:rsidR="00CB2310" w:rsidRPr="005B4AA5" w:rsidRDefault="00CB2310" w:rsidP="0008544E">
            <w:pPr>
              <w:jc w:val="center"/>
              <w:rPr>
                <w:sz w:val="20"/>
                <w:szCs w:val="20"/>
              </w:rPr>
            </w:pPr>
            <w:r w:rsidRPr="005B4AA5">
              <w:rPr>
                <w:sz w:val="20"/>
                <w:szCs w:val="20"/>
              </w:rPr>
              <w:t>Очная/</w:t>
            </w:r>
          </w:p>
          <w:p w:rsidR="00CB2310" w:rsidRPr="005B4AA5" w:rsidRDefault="00CB2310" w:rsidP="0008544E">
            <w:pPr>
              <w:jc w:val="center"/>
              <w:rPr>
                <w:sz w:val="20"/>
                <w:szCs w:val="20"/>
              </w:rPr>
            </w:pPr>
            <w:r w:rsidRPr="005B4AA5">
              <w:rPr>
                <w:sz w:val="20"/>
                <w:szCs w:val="20"/>
              </w:rPr>
              <w:t xml:space="preserve">Заочная </w:t>
            </w:r>
          </w:p>
        </w:tc>
        <w:tc>
          <w:tcPr>
            <w:tcW w:w="587" w:type="pct"/>
          </w:tcPr>
          <w:p w:rsidR="00CB2310" w:rsidRPr="005B4AA5" w:rsidRDefault="00CB2310" w:rsidP="0008544E">
            <w:pPr>
              <w:jc w:val="center"/>
              <w:rPr>
                <w:sz w:val="20"/>
                <w:szCs w:val="20"/>
              </w:rPr>
            </w:pPr>
            <w:r w:rsidRPr="005B4AA5">
              <w:rPr>
                <w:sz w:val="20"/>
                <w:szCs w:val="20"/>
              </w:rPr>
              <w:t>4 года</w:t>
            </w:r>
          </w:p>
        </w:tc>
        <w:tc>
          <w:tcPr>
            <w:tcW w:w="586" w:type="pct"/>
          </w:tcPr>
          <w:p w:rsidR="00CB2310" w:rsidRPr="005B4AA5" w:rsidRDefault="00CB2310" w:rsidP="0008544E">
            <w:pPr>
              <w:jc w:val="center"/>
              <w:rPr>
                <w:sz w:val="20"/>
                <w:szCs w:val="20"/>
              </w:rPr>
            </w:pPr>
            <w:r w:rsidRPr="005B4AA5">
              <w:rPr>
                <w:sz w:val="20"/>
                <w:szCs w:val="20"/>
              </w:rPr>
              <w:t>4 года 6 мес.</w:t>
            </w:r>
          </w:p>
        </w:tc>
        <w:tc>
          <w:tcPr>
            <w:tcW w:w="755" w:type="pct"/>
          </w:tcPr>
          <w:p w:rsidR="00CB2310" w:rsidRPr="005B4AA5" w:rsidRDefault="0069166B" w:rsidP="00CB2310">
            <w:pPr>
              <w:jc w:val="center"/>
              <w:rPr>
                <w:sz w:val="20"/>
                <w:szCs w:val="20"/>
              </w:rPr>
            </w:pPr>
            <w:r>
              <w:rPr>
                <w:sz w:val="20"/>
                <w:szCs w:val="20"/>
              </w:rPr>
              <w:t>Специалитет, магистратура</w:t>
            </w:r>
          </w:p>
        </w:tc>
        <w:tc>
          <w:tcPr>
            <w:tcW w:w="719" w:type="pct"/>
          </w:tcPr>
          <w:p w:rsidR="00CB2310" w:rsidRPr="005B4AA5" w:rsidRDefault="00CB2310" w:rsidP="0008544E">
            <w:pPr>
              <w:jc w:val="center"/>
              <w:rPr>
                <w:sz w:val="20"/>
                <w:szCs w:val="20"/>
              </w:rPr>
            </w:pPr>
            <w:r w:rsidRPr="005B4AA5">
              <w:rPr>
                <w:sz w:val="20"/>
                <w:szCs w:val="20"/>
              </w:rPr>
              <w:t>4/4</w:t>
            </w:r>
          </w:p>
        </w:tc>
      </w:tr>
      <w:tr w:rsidR="00CB2310" w:rsidRPr="005B4AA5" w:rsidTr="00CB2310">
        <w:tc>
          <w:tcPr>
            <w:tcW w:w="556" w:type="pct"/>
          </w:tcPr>
          <w:p w:rsidR="00CB2310" w:rsidRPr="005B4AA5" w:rsidRDefault="00CB2310" w:rsidP="0008544E">
            <w:pPr>
              <w:jc w:val="center"/>
              <w:rPr>
                <w:sz w:val="20"/>
                <w:szCs w:val="20"/>
              </w:rPr>
            </w:pPr>
            <w:r w:rsidRPr="005B4AA5">
              <w:rPr>
                <w:sz w:val="20"/>
                <w:szCs w:val="20"/>
              </w:rPr>
              <w:t>26.06.01</w:t>
            </w:r>
          </w:p>
        </w:tc>
        <w:tc>
          <w:tcPr>
            <w:tcW w:w="1139" w:type="pct"/>
          </w:tcPr>
          <w:p w:rsidR="00CB2310" w:rsidRPr="005B4AA5" w:rsidRDefault="00CB2310" w:rsidP="0008544E">
            <w:pPr>
              <w:rPr>
                <w:sz w:val="20"/>
                <w:szCs w:val="20"/>
              </w:rPr>
            </w:pPr>
            <w:r w:rsidRPr="005B4AA5">
              <w:rPr>
                <w:sz w:val="20"/>
                <w:szCs w:val="20"/>
              </w:rPr>
              <w:t>Техника и технологии кораблестроения и водного транспорта</w:t>
            </w:r>
            <w:r w:rsidR="005C43EE" w:rsidRPr="005B4AA5">
              <w:rPr>
                <w:sz w:val="20"/>
                <w:szCs w:val="20"/>
              </w:rPr>
              <w:t>, направленность – судовые энергетические установки и их элементы (главные и вспомогательные)</w:t>
            </w:r>
          </w:p>
        </w:tc>
        <w:tc>
          <w:tcPr>
            <w:tcW w:w="659" w:type="pct"/>
          </w:tcPr>
          <w:p w:rsidR="00CB2310" w:rsidRPr="005B4AA5" w:rsidRDefault="00CB2310" w:rsidP="0008544E">
            <w:pPr>
              <w:jc w:val="center"/>
              <w:rPr>
                <w:sz w:val="20"/>
                <w:szCs w:val="20"/>
              </w:rPr>
            </w:pPr>
            <w:r w:rsidRPr="005B4AA5">
              <w:rPr>
                <w:sz w:val="20"/>
                <w:szCs w:val="20"/>
              </w:rPr>
              <w:t>Очная/</w:t>
            </w:r>
          </w:p>
          <w:p w:rsidR="00CB2310" w:rsidRPr="005B4AA5" w:rsidRDefault="00CB2310" w:rsidP="0008544E">
            <w:pPr>
              <w:jc w:val="center"/>
              <w:rPr>
                <w:sz w:val="20"/>
                <w:szCs w:val="20"/>
              </w:rPr>
            </w:pPr>
            <w:r w:rsidRPr="005B4AA5">
              <w:rPr>
                <w:sz w:val="20"/>
                <w:szCs w:val="20"/>
              </w:rPr>
              <w:t xml:space="preserve">Заочная </w:t>
            </w:r>
          </w:p>
        </w:tc>
        <w:tc>
          <w:tcPr>
            <w:tcW w:w="587" w:type="pct"/>
          </w:tcPr>
          <w:p w:rsidR="00CB2310" w:rsidRPr="005B4AA5" w:rsidRDefault="00CB2310" w:rsidP="0008544E">
            <w:pPr>
              <w:jc w:val="center"/>
              <w:rPr>
                <w:sz w:val="20"/>
                <w:szCs w:val="20"/>
              </w:rPr>
            </w:pPr>
            <w:r w:rsidRPr="005B4AA5">
              <w:rPr>
                <w:sz w:val="20"/>
                <w:szCs w:val="20"/>
              </w:rPr>
              <w:t>4 года</w:t>
            </w:r>
          </w:p>
        </w:tc>
        <w:tc>
          <w:tcPr>
            <w:tcW w:w="586" w:type="pct"/>
          </w:tcPr>
          <w:p w:rsidR="00CB2310" w:rsidRPr="005B4AA5" w:rsidRDefault="00CB2310" w:rsidP="0008544E">
            <w:pPr>
              <w:jc w:val="center"/>
              <w:rPr>
                <w:sz w:val="20"/>
                <w:szCs w:val="20"/>
              </w:rPr>
            </w:pPr>
            <w:r w:rsidRPr="005B4AA5">
              <w:rPr>
                <w:sz w:val="20"/>
                <w:szCs w:val="20"/>
              </w:rPr>
              <w:t>4 года 6 мес.</w:t>
            </w:r>
          </w:p>
        </w:tc>
        <w:tc>
          <w:tcPr>
            <w:tcW w:w="755" w:type="pct"/>
          </w:tcPr>
          <w:p w:rsidR="00CB2310" w:rsidRPr="005B4AA5" w:rsidRDefault="0069166B" w:rsidP="00CB2310">
            <w:pPr>
              <w:jc w:val="center"/>
              <w:rPr>
                <w:sz w:val="20"/>
                <w:szCs w:val="20"/>
              </w:rPr>
            </w:pPr>
            <w:r>
              <w:rPr>
                <w:sz w:val="20"/>
                <w:szCs w:val="20"/>
              </w:rPr>
              <w:t>Специалитет, магистратура</w:t>
            </w:r>
          </w:p>
        </w:tc>
        <w:tc>
          <w:tcPr>
            <w:tcW w:w="719" w:type="pct"/>
          </w:tcPr>
          <w:p w:rsidR="00CB2310" w:rsidRPr="005B4AA5" w:rsidRDefault="00E721ED" w:rsidP="0008544E">
            <w:pPr>
              <w:jc w:val="center"/>
              <w:rPr>
                <w:sz w:val="20"/>
                <w:szCs w:val="20"/>
              </w:rPr>
            </w:pPr>
            <w:r w:rsidRPr="005B4AA5">
              <w:rPr>
                <w:sz w:val="20"/>
                <w:szCs w:val="20"/>
              </w:rPr>
              <w:t>2</w:t>
            </w:r>
            <w:r w:rsidR="00CB2310" w:rsidRPr="005B4AA5">
              <w:rPr>
                <w:sz w:val="20"/>
                <w:szCs w:val="20"/>
              </w:rPr>
              <w:t>/</w:t>
            </w:r>
            <w:r w:rsidRPr="005B4AA5">
              <w:rPr>
                <w:sz w:val="20"/>
                <w:szCs w:val="20"/>
              </w:rPr>
              <w:t>2</w:t>
            </w:r>
          </w:p>
        </w:tc>
      </w:tr>
      <w:tr w:rsidR="00CB2310" w:rsidRPr="005B4AA5" w:rsidTr="00CB2310">
        <w:tc>
          <w:tcPr>
            <w:tcW w:w="556" w:type="pct"/>
          </w:tcPr>
          <w:p w:rsidR="00CB2310" w:rsidRPr="005B4AA5" w:rsidRDefault="00CB2310" w:rsidP="0008544E">
            <w:pPr>
              <w:jc w:val="center"/>
              <w:rPr>
                <w:sz w:val="20"/>
                <w:szCs w:val="20"/>
              </w:rPr>
            </w:pPr>
            <w:r w:rsidRPr="005B4AA5">
              <w:rPr>
                <w:sz w:val="20"/>
                <w:szCs w:val="20"/>
              </w:rPr>
              <w:t>27.06.01</w:t>
            </w:r>
          </w:p>
        </w:tc>
        <w:tc>
          <w:tcPr>
            <w:tcW w:w="1139" w:type="pct"/>
          </w:tcPr>
          <w:p w:rsidR="00CB2310" w:rsidRPr="005B4AA5" w:rsidRDefault="00CB2310" w:rsidP="0008544E">
            <w:pPr>
              <w:rPr>
                <w:sz w:val="20"/>
                <w:szCs w:val="20"/>
              </w:rPr>
            </w:pPr>
            <w:r w:rsidRPr="005B4AA5">
              <w:rPr>
                <w:sz w:val="20"/>
                <w:szCs w:val="20"/>
              </w:rPr>
              <w:t>Управление в технических системах</w:t>
            </w:r>
            <w:r w:rsidR="005C43EE" w:rsidRPr="005B4AA5">
              <w:rPr>
                <w:sz w:val="20"/>
                <w:szCs w:val="20"/>
              </w:rPr>
              <w:t xml:space="preserve">, направленность – Стандартизация </w:t>
            </w:r>
            <w:r w:rsidR="00095B94" w:rsidRPr="005B4AA5">
              <w:rPr>
                <w:sz w:val="20"/>
                <w:szCs w:val="20"/>
              </w:rPr>
              <w:t>и управление качеством продукции</w:t>
            </w:r>
          </w:p>
        </w:tc>
        <w:tc>
          <w:tcPr>
            <w:tcW w:w="659" w:type="pct"/>
          </w:tcPr>
          <w:p w:rsidR="00CB2310" w:rsidRPr="005B4AA5" w:rsidRDefault="00CB2310" w:rsidP="0008544E">
            <w:pPr>
              <w:jc w:val="center"/>
              <w:rPr>
                <w:sz w:val="20"/>
                <w:szCs w:val="20"/>
              </w:rPr>
            </w:pPr>
            <w:r w:rsidRPr="005B4AA5">
              <w:rPr>
                <w:sz w:val="20"/>
                <w:szCs w:val="20"/>
              </w:rPr>
              <w:t>Очная/</w:t>
            </w:r>
          </w:p>
          <w:p w:rsidR="00CB2310" w:rsidRPr="005B4AA5" w:rsidRDefault="00CB2310" w:rsidP="0008544E">
            <w:pPr>
              <w:jc w:val="center"/>
              <w:rPr>
                <w:sz w:val="20"/>
                <w:szCs w:val="20"/>
              </w:rPr>
            </w:pPr>
            <w:r w:rsidRPr="005B4AA5">
              <w:rPr>
                <w:sz w:val="20"/>
                <w:szCs w:val="20"/>
              </w:rPr>
              <w:t xml:space="preserve">Заочная </w:t>
            </w:r>
          </w:p>
        </w:tc>
        <w:tc>
          <w:tcPr>
            <w:tcW w:w="587" w:type="pct"/>
          </w:tcPr>
          <w:p w:rsidR="00CB2310" w:rsidRPr="005B4AA5" w:rsidRDefault="00CB2310" w:rsidP="0008544E">
            <w:pPr>
              <w:jc w:val="center"/>
              <w:rPr>
                <w:sz w:val="20"/>
                <w:szCs w:val="20"/>
              </w:rPr>
            </w:pPr>
            <w:r w:rsidRPr="005B4AA5">
              <w:rPr>
                <w:sz w:val="20"/>
                <w:szCs w:val="20"/>
              </w:rPr>
              <w:t>4 года</w:t>
            </w:r>
          </w:p>
        </w:tc>
        <w:tc>
          <w:tcPr>
            <w:tcW w:w="586" w:type="pct"/>
          </w:tcPr>
          <w:p w:rsidR="00CB2310" w:rsidRPr="005B4AA5" w:rsidRDefault="00CB2310" w:rsidP="0008544E">
            <w:pPr>
              <w:jc w:val="center"/>
              <w:rPr>
                <w:sz w:val="20"/>
                <w:szCs w:val="20"/>
              </w:rPr>
            </w:pPr>
            <w:r w:rsidRPr="005B4AA5">
              <w:rPr>
                <w:sz w:val="20"/>
                <w:szCs w:val="20"/>
              </w:rPr>
              <w:t>4 года 6 мес.</w:t>
            </w:r>
          </w:p>
        </w:tc>
        <w:tc>
          <w:tcPr>
            <w:tcW w:w="755" w:type="pct"/>
          </w:tcPr>
          <w:p w:rsidR="00CB2310" w:rsidRPr="005B4AA5" w:rsidRDefault="0069166B" w:rsidP="00CB2310">
            <w:pPr>
              <w:jc w:val="center"/>
              <w:rPr>
                <w:sz w:val="20"/>
                <w:szCs w:val="20"/>
              </w:rPr>
            </w:pPr>
            <w:r>
              <w:rPr>
                <w:sz w:val="20"/>
                <w:szCs w:val="20"/>
              </w:rPr>
              <w:t>Специалитет, магистратура</w:t>
            </w:r>
          </w:p>
        </w:tc>
        <w:tc>
          <w:tcPr>
            <w:tcW w:w="719" w:type="pct"/>
          </w:tcPr>
          <w:p w:rsidR="00CB2310" w:rsidRPr="005B4AA5" w:rsidRDefault="001F73B1" w:rsidP="0008544E">
            <w:pPr>
              <w:jc w:val="center"/>
              <w:rPr>
                <w:sz w:val="20"/>
                <w:szCs w:val="20"/>
              </w:rPr>
            </w:pPr>
            <w:r w:rsidRPr="005B4AA5">
              <w:rPr>
                <w:sz w:val="20"/>
                <w:szCs w:val="20"/>
              </w:rPr>
              <w:t>3</w:t>
            </w:r>
            <w:r w:rsidR="00CB2310" w:rsidRPr="005B4AA5">
              <w:rPr>
                <w:sz w:val="20"/>
                <w:szCs w:val="20"/>
              </w:rPr>
              <w:t>/</w:t>
            </w:r>
            <w:r w:rsidRPr="005B4AA5">
              <w:rPr>
                <w:sz w:val="20"/>
                <w:szCs w:val="20"/>
              </w:rPr>
              <w:t>3</w:t>
            </w:r>
          </w:p>
        </w:tc>
      </w:tr>
      <w:tr w:rsidR="00CB2310" w:rsidRPr="005B4AA5" w:rsidTr="00CB2310">
        <w:tc>
          <w:tcPr>
            <w:tcW w:w="556" w:type="pct"/>
          </w:tcPr>
          <w:p w:rsidR="00CB2310" w:rsidRPr="005B4AA5" w:rsidRDefault="00CB2310" w:rsidP="0008544E">
            <w:pPr>
              <w:jc w:val="center"/>
              <w:rPr>
                <w:sz w:val="20"/>
                <w:szCs w:val="20"/>
              </w:rPr>
            </w:pPr>
            <w:r w:rsidRPr="005B4AA5">
              <w:rPr>
                <w:sz w:val="20"/>
                <w:szCs w:val="20"/>
              </w:rPr>
              <w:t>35.06.04</w:t>
            </w:r>
          </w:p>
        </w:tc>
        <w:tc>
          <w:tcPr>
            <w:tcW w:w="1139" w:type="pct"/>
          </w:tcPr>
          <w:p w:rsidR="00CB2310" w:rsidRPr="005B4AA5" w:rsidRDefault="00CB2310" w:rsidP="0008544E">
            <w:pPr>
              <w:rPr>
                <w:sz w:val="20"/>
                <w:szCs w:val="20"/>
              </w:rPr>
            </w:pPr>
            <w:r w:rsidRPr="005B4AA5">
              <w:rPr>
                <w:sz w:val="20"/>
                <w:szCs w:val="20"/>
              </w:rPr>
              <w:t>Технологии, средства механизации и энергетическое оборудование в сельском, лесном и рыбном хозяйстве</w:t>
            </w:r>
            <w:r w:rsidR="00095B94" w:rsidRPr="005B4AA5">
              <w:rPr>
                <w:sz w:val="20"/>
                <w:szCs w:val="20"/>
              </w:rPr>
              <w:t>, направленность – Промышленное рыболовство</w:t>
            </w:r>
          </w:p>
        </w:tc>
        <w:tc>
          <w:tcPr>
            <w:tcW w:w="659" w:type="pct"/>
          </w:tcPr>
          <w:p w:rsidR="00CB2310" w:rsidRPr="005B4AA5" w:rsidRDefault="00CB2310" w:rsidP="0008544E">
            <w:pPr>
              <w:jc w:val="center"/>
              <w:rPr>
                <w:sz w:val="20"/>
                <w:szCs w:val="20"/>
              </w:rPr>
            </w:pPr>
            <w:r w:rsidRPr="005B4AA5">
              <w:rPr>
                <w:sz w:val="20"/>
                <w:szCs w:val="20"/>
              </w:rPr>
              <w:t>Очная/</w:t>
            </w:r>
          </w:p>
          <w:p w:rsidR="00CB2310" w:rsidRPr="005B4AA5" w:rsidRDefault="00CB2310" w:rsidP="0008544E">
            <w:pPr>
              <w:jc w:val="center"/>
              <w:rPr>
                <w:sz w:val="20"/>
                <w:szCs w:val="20"/>
              </w:rPr>
            </w:pPr>
            <w:r w:rsidRPr="005B4AA5">
              <w:rPr>
                <w:sz w:val="20"/>
                <w:szCs w:val="20"/>
              </w:rPr>
              <w:t>Заочная</w:t>
            </w:r>
          </w:p>
        </w:tc>
        <w:tc>
          <w:tcPr>
            <w:tcW w:w="587" w:type="pct"/>
          </w:tcPr>
          <w:p w:rsidR="00CB2310" w:rsidRPr="005B4AA5" w:rsidRDefault="00CB2310" w:rsidP="0008544E">
            <w:pPr>
              <w:jc w:val="center"/>
              <w:rPr>
                <w:sz w:val="20"/>
                <w:szCs w:val="20"/>
              </w:rPr>
            </w:pPr>
            <w:r w:rsidRPr="005B4AA5">
              <w:rPr>
                <w:sz w:val="20"/>
                <w:szCs w:val="20"/>
              </w:rPr>
              <w:t>3 года</w:t>
            </w:r>
          </w:p>
        </w:tc>
        <w:tc>
          <w:tcPr>
            <w:tcW w:w="586" w:type="pct"/>
          </w:tcPr>
          <w:p w:rsidR="00CB2310" w:rsidRPr="005B4AA5" w:rsidRDefault="00CB2310" w:rsidP="0008544E">
            <w:pPr>
              <w:jc w:val="center"/>
              <w:rPr>
                <w:sz w:val="20"/>
                <w:szCs w:val="20"/>
              </w:rPr>
            </w:pPr>
            <w:r w:rsidRPr="005B4AA5">
              <w:rPr>
                <w:sz w:val="20"/>
                <w:szCs w:val="20"/>
              </w:rPr>
              <w:t>4 года 6 мес.</w:t>
            </w:r>
          </w:p>
        </w:tc>
        <w:tc>
          <w:tcPr>
            <w:tcW w:w="755" w:type="pct"/>
          </w:tcPr>
          <w:p w:rsidR="00CB2310" w:rsidRPr="005B4AA5" w:rsidRDefault="0069166B" w:rsidP="00CB2310">
            <w:pPr>
              <w:jc w:val="center"/>
              <w:rPr>
                <w:sz w:val="20"/>
                <w:szCs w:val="20"/>
              </w:rPr>
            </w:pPr>
            <w:r>
              <w:rPr>
                <w:sz w:val="20"/>
                <w:szCs w:val="20"/>
              </w:rPr>
              <w:t>Специалитет, магистратура</w:t>
            </w:r>
          </w:p>
        </w:tc>
        <w:tc>
          <w:tcPr>
            <w:tcW w:w="719" w:type="pct"/>
          </w:tcPr>
          <w:p w:rsidR="00CB2310" w:rsidRPr="005B4AA5" w:rsidRDefault="00CB2310" w:rsidP="0008544E">
            <w:pPr>
              <w:jc w:val="center"/>
              <w:rPr>
                <w:sz w:val="20"/>
                <w:szCs w:val="20"/>
              </w:rPr>
            </w:pPr>
            <w:r w:rsidRPr="005B4AA5">
              <w:rPr>
                <w:sz w:val="20"/>
                <w:szCs w:val="20"/>
              </w:rPr>
              <w:t>2/2</w:t>
            </w:r>
          </w:p>
        </w:tc>
      </w:tr>
      <w:tr w:rsidR="00CB2310" w:rsidRPr="005B4AA5" w:rsidTr="00CB2310">
        <w:tc>
          <w:tcPr>
            <w:tcW w:w="556" w:type="pct"/>
          </w:tcPr>
          <w:p w:rsidR="00CB2310" w:rsidRPr="005B4AA5" w:rsidRDefault="00CB2310" w:rsidP="0008544E">
            <w:pPr>
              <w:jc w:val="center"/>
              <w:rPr>
                <w:sz w:val="20"/>
                <w:szCs w:val="20"/>
              </w:rPr>
            </w:pPr>
            <w:r w:rsidRPr="005B4AA5">
              <w:rPr>
                <w:sz w:val="20"/>
                <w:szCs w:val="20"/>
              </w:rPr>
              <w:t>38.06.01</w:t>
            </w:r>
          </w:p>
        </w:tc>
        <w:tc>
          <w:tcPr>
            <w:tcW w:w="1139" w:type="pct"/>
          </w:tcPr>
          <w:p w:rsidR="00CB2310" w:rsidRPr="005B4AA5" w:rsidRDefault="00CB2310" w:rsidP="0008544E">
            <w:pPr>
              <w:rPr>
                <w:sz w:val="20"/>
                <w:szCs w:val="20"/>
              </w:rPr>
            </w:pPr>
            <w:r w:rsidRPr="005B4AA5">
              <w:rPr>
                <w:sz w:val="20"/>
                <w:szCs w:val="20"/>
              </w:rPr>
              <w:t>Экономика</w:t>
            </w:r>
            <w:r w:rsidR="00095B94" w:rsidRPr="005B4AA5">
              <w:rPr>
                <w:sz w:val="20"/>
                <w:szCs w:val="20"/>
              </w:rPr>
              <w:t>, направленность – Экономика и управление народным хозяйством</w:t>
            </w:r>
          </w:p>
        </w:tc>
        <w:tc>
          <w:tcPr>
            <w:tcW w:w="659" w:type="pct"/>
          </w:tcPr>
          <w:p w:rsidR="00CB2310" w:rsidRPr="005B4AA5" w:rsidRDefault="00CB2310" w:rsidP="0008544E">
            <w:pPr>
              <w:jc w:val="center"/>
              <w:rPr>
                <w:sz w:val="20"/>
                <w:szCs w:val="20"/>
              </w:rPr>
            </w:pPr>
            <w:r w:rsidRPr="005B4AA5">
              <w:rPr>
                <w:sz w:val="20"/>
                <w:szCs w:val="20"/>
              </w:rPr>
              <w:t>Очная/</w:t>
            </w:r>
          </w:p>
          <w:p w:rsidR="00CB2310" w:rsidRPr="005B4AA5" w:rsidRDefault="00CB2310" w:rsidP="0008544E">
            <w:pPr>
              <w:jc w:val="center"/>
              <w:rPr>
                <w:sz w:val="20"/>
                <w:szCs w:val="20"/>
              </w:rPr>
            </w:pPr>
            <w:r w:rsidRPr="005B4AA5">
              <w:rPr>
                <w:sz w:val="20"/>
                <w:szCs w:val="20"/>
              </w:rPr>
              <w:t xml:space="preserve">Заочная </w:t>
            </w:r>
          </w:p>
        </w:tc>
        <w:tc>
          <w:tcPr>
            <w:tcW w:w="587" w:type="pct"/>
          </w:tcPr>
          <w:p w:rsidR="00CB2310" w:rsidRPr="005B4AA5" w:rsidRDefault="00CB2310" w:rsidP="0008544E">
            <w:pPr>
              <w:jc w:val="center"/>
              <w:rPr>
                <w:sz w:val="20"/>
                <w:szCs w:val="20"/>
              </w:rPr>
            </w:pPr>
            <w:r w:rsidRPr="005B4AA5">
              <w:rPr>
                <w:sz w:val="20"/>
                <w:szCs w:val="20"/>
              </w:rPr>
              <w:t>3 года</w:t>
            </w:r>
          </w:p>
        </w:tc>
        <w:tc>
          <w:tcPr>
            <w:tcW w:w="586" w:type="pct"/>
          </w:tcPr>
          <w:p w:rsidR="00CB2310" w:rsidRPr="005B4AA5" w:rsidRDefault="00CB2310" w:rsidP="0008544E">
            <w:pPr>
              <w:jc w:val="center"/>
              <w:rPr>
                <w:sz w:val="20"/>
                <w:szCs w:val="20"/>
              </w:rPr>
            </w:pPr>
            <w:r w:rsidRPr="005B4AA5">
              <w:rPr>
                <w:sz w:val="20"/>
                <w:szCs w:val="20"/>
              </w:rPr>
              <w:t>4 года</w:t>
            </w:r>
          </w:p>
        </w:tc>
        <w:tc>
          <w:tcPr>
            <w:tcW w:w="755" w:type="pct"/>
          </w:tcPr>
          <w:p w:rsidR="00CB2310" w:rsidRPr="005B4AA5" w:rsidRDefault="0069166B" w:rsidP="00CB2310">
            <w:pPr>
              <w:jc w:val="center"/>
              <w:rPr>
                <w:sz w:val="20"/>
                <w:szCs w:val="20"/>
              </w:rPr>
            </w:pPr>
            <w:r>
              <w:rPr>
                <w:sz w:val="20"/>
                <w:szCs w:val="20"/>
              </w:rPr>
              <w:t>Специалитет, магистратура</w:t>
            </w:r>
          </w:p>
        </w:tc>
        <w:tc>
          <w:tcPr>
            <w:tcW w:w="719" w:type="pct"/>
          </w:tcPr>
          <w:p w:rsidR="00CB2310" w:rsidRPr="005B4AA5" w:rsidRDefault="00CB2310" w:rsidP="0008544E">
            <w:pPr>
              <w:jc w:val="center"/>
              <w:rPr>
                <w:sz w:val="20"/>
                <w:szCs w:val="20"/>
              </w:rPr>
            </w:pPr>
            <w:r w:rsidRPr="005B4AA5">
              <w:rPr>
                <w:sz w:val="20"/>
                <w:szCs w:val="20"/>
              </w:rPr>
              <w:t>4/4</w:t>
            </w:r>
          </w:p>
        </w:tc>
      </w:tr>
    </w:tbl>
    <w:p w:rsidR="00CB2310" w:rsidRDefault="00CB2310" w:rsidP="00CB2310">
      <w:pPr>
        <w:jc w:val="center"/>
        <w:rPr>
          <w:b/>
          <w:sz w:val="28"/>
          <w:szCs w:val="28"/>
          <w:u w:val="single"/>
        </w:rPr>
      </w:pPr>
    </w:p>
    <w:p w:rsidR="00CB2310" w:rsidRDefault="00CB2310" w:rsidP="00A65354">
      <w:pPr>
        <w:rPr>
          <w:sz w:val="28"/>
        </w:rPr>
      </w:pPr>
    </w:p>
    <w:p w:rsidR="00FF0626" w:rsidRDefault="00FF0626" w:rsidP="00FF0626">
      <w:pPr>
        <w:jc w:val="right"/>
        <w:rPr>
          <w:sz w:val="28"/>
        </w:rPr>
      </w:pPr>
      <w:r>
        <w:rPr>
          <w:sz w:val="28"/>
        </w:rPr>
        <w:lastRenderedPageBreak/>
        <w:t>Приложение Д</w:t>
      </w:r>
    </w:p>
    <w:p w:rsidR="00FF0626" w:rsidRDefault="00FF0626" w:rsidP="00FF0626">
      <w:pPr>
        <w:jc w:val="right"/>
        <w:rPr>
          <w:sz w:val="28"/>
        </w:rPr>
      </w:pPr>
    </w:p>
    <w:p w:rsidR="00FF0626" w:rsidRDefault="00FF0626" w:rsidP="00FF0626">
      <w:pPr>
        <w:jc w:val="center"/>
        <w:rPr>
          <w:sz w:val="28"/>
        </w:rPr>
      </w:pPr>
      <w:r>
        <w:rPr>
          <w:sz w:val="28"/>
        </w:rPr>
        <w:t>Шкала оценивания и минимальное количество балов, подтверждающее успешное прохождение вступительного испытания</w:t>
      </w:r>
    </w:p>
    <w:p w:rsidR="00FF0626" w:rsidRDefault="00FF0626" w:rsidP="00FF0626">
      <w:pPr>
        <w:jc w:val="center"/>
        <w:rPr>
          <w:sz w:val="28"/>
        </w:rPr>
      </w:pPr>
    </w:p>
    <w:p w:rsidR="00FF0626" w:rsidRDefault="00FF0626" w:rsidP="00FF0626">
      <w:pPr>
        <w:ind w:firstLine="709"/>
        <w:jc w:val="both"/>
        <w:rPr>
          <w:sz w:val="28"/>
        </w:rPr>
      </w:pPr>
      <w:r>
        <w:rPr>
          <w:sz w:val="28"/>
        </w:rPr>
        <w:t>Уровень</w:t>
      </w:r>
      <w:r w:rsidRPr="00191650">
        <w:rPr>
          <w:sz w:val="28"/>
        </w:rPr>
        <w:t xml:space="preserve"> знаний </w:t>
      </w:r>
      <w:r>
        <w:rPr>
          <w:sz w:val="28"/>
        </w:rPr>
        <w:t xml:space="preserve">поступающего оценивается </w:t>
      </w:r>
      <w:r w:rsidRPr="00191650">
        <w:rPr>
          <w:sz w:val="28"/>
        </w:rPr>
        <w:t>экзаменационной</w:t>
      </w:r>
      <w:r>
        <w:rPr>
          <w:sz w:val="28"/>
        </w:rPr>
        <w:t xml:space="preserve"> комиссией </w:t>
      </w:r>
      <w:r w:rsidRPr="00191650">
        <w:rPr>
          <w:sz w:val="28"/>
        </w:rPr>
        <w:t xml:space="preserve">по </w:t>
      </w:r>
      <w:r>
        <w:rPr>
          <w:sz w:val="28"/>
        </w:rPr>
        <w:t xml:space="preserve">пятибалльной системе. Каждое вступительное </w:t>
      </w:r>
      <w:r w:rsidRPr="00191650">
        <w:rPr>
          <w:sz w:val="28"/>
        </w:rPr>
        <w:t>испытание</w:t>
      </w:r>
      <w:r>
        <w:rPr>
          <w:sz w:val="28"/>
        </w:rPr>
        <w:t xml:space="preserve"> </w:t>
      </w:r>
      <w:r w:rsidRPr="00191650">
        <w:rPr>
          <w:sz w:val="28"/>
        </w:rPr>
        <w:t>оценивается отдельно.</w:t>
      </w:r>
      <w:r>
        <w:rPr>
          <w:sz w:val="28"/>
        </w:rPr>
        <w:t xml:space="preserve"> Минимальное количество баллов, подтверждающее успешное прохождение вступительного испытания – 3 балла. </w:t>
      </w:r>
    </w:p>
    <w:p w:rsidR="00FF0626" w:rsidRDefault="00FF0626" w:rsidP="00FF0626">
      <w:pPr>
        <w:ind w:firstLine="709"/>
        <w:jc w:val="both"/>
        <w:rPr>
          <w:sz w:val="28"/>
        </w:rPr>
      </w:pPr>
      <w:r>
        <w:rPr>
          <w:sz w:val="28"/>
        </w:rPr>
        <w:t>Критерии оценивания:</w:t>
      </w:r>
    </w:p>
    <w:p w:rsidR="00983772" w:rsidRDefault="00FF0626" w:rsidP="00FF0626">
      <w:pPr>
        <w:ind w:firstLine="709"/>
        <w:jc w:val="both"/>
        <w:rPr>
          <w:sz w:val="28"/>
        </w:rPr>
      </w:pPr>
      <w:r w:rsidRPr="0048113F">
        <w:rPr>
          <w:b/>
          <w:sz w:val="28"/>
        </w:rPr>
        <w:t>5 баллов</w:t>
      </w:r>
      <w:r>
        <w:rPr>
          <w:sz w:val="28"/>
        </w:rPr>
        <w:t xml:space="preserve"> выставляется экзаменационной комиссией за обстоятельный и обоснованный ответ на все вопросы экзаменационного билета и дополнительные вопросы членов экзаменационной комиссии. Поступающий в аспирантуру в процессе ответа на вопросы экзаменационного билет правильно трактует основные понятия и категории, свободно ориентируется в теоретическом и практическом материале. Экзаменуемый показывает всестороннее, систематическое и глубокое знание основного и дополнительного материала, знаком с рекомендуемой в программе литературой; может объяснить взаимосвязь основных понятий; проявляется творческие способности в понимании и изложении материала. </w:t>
      </w:r>
    </w:p>
    <w:p w:rsidR="00983772" w:rsidRDefault="00983772" w:rsidP="00FF0626">
      <w:pPr>
        <w:ind w:firstLine="709"/>
        <w:jc w:val="both"/>
        <w:rPr>
          <w:sz w:val="28"/>
        </w:rPr>
      </w:pPr>
      <w:r w:rsidRPr="0048113F">
        <w:rPr>
          <w:b/>
          <w:sz w:val="28"/>
        </w:rPr>
        <w:t>4 балла</w:t>
      </w:r>
      <w:r>
        <w:rPr>
          <w:sz w:val="28"/>
        </w:rPr>
        <w:t xml:space="preserve"> выставляется поступающему в аспирантуру за правильные и достаточно полные ответы на вопросы экзаменационного билета, которые не содержат грубых ошибок и неточностей в трактовке основных понятий и категорий, но в процессе ответа возникли определенные затруднения при ответе на дополнительные вопросы членов экзаменационной комиссии. Экзаменуемый показывает достаточный уровень знаний в пределах основного материала; усвоил литературу, рекомендованную в программе; способен объяснить взаимосвязь основных понятий при дополнительных вопросах экзаменатора. Допускает несущественные погрешности в ответе.</w:t>
      </w:r>
    </w:p>
    <w:p w:rsidR="00A3120F" w:rsidRDefault="00983772" w:rsidP="00FF0626">
      <w:pPr>
        <w:ind w:firstLine="709"/>
        <w:jc w:val="both"/>
        <w:rPr>
          <w:sz w:val="28"/>
        </w:rPr>
      </w:pPr>
      <w:r w:rsidRPr="0048113F">
        <w:rPr>
          <w:b/>
          <w:sz w:val="28"/>
        </w:rPr>
        <w:t>3 балла</w:t>
      </w:r>
      <w:r>
        <w:rPr>
          <w:sz w:val="28"/>
        </w:rPr>
        <w:t xml:space="preserve"> выставляется поступающему в аспирантуру при недостаточно полном </w:t>
      </w:r>
      <w:r w:rsidR="005D66C1">
        <w:rPr>
          <w:sz w:val="28"/>
        </w:rPr>
        <w:t xml:space="preserve">и обоснованном ответе на вопросы экзаменационного билета и при возникновении серьезных затруднений при ответе на дополнительные вопросы </w:t>
      </w:r>
      <w:r w:rsidR="00A3120F">
        <w:rPr>
          <w:sz w:val="28"/>
        </w:rPr>
        <w:t>членов экзаменационной комиссии. Экзаменуемый показывает знания основного материала в минимальном объеме, знаком в литературой, рекомендованной программой. Допускает существенные погрешности в ответе на экзамене, но обладает необходимыми знаниями для их устранения под руководством экзаменатора.</w:t>
      </w:r>
    </w:p>
    <w:p w:rsidR="00FF0626" w:rsidRDefault="00A3120F" w:rsidP="00FF0626">
      <w:pPr>
        <w:ind w:firstLine="709"/>
        <w:jc w:val="both"/>
        <w:rPr>
          <w:sz w:val="28"/>
        </w:rPr>
      </w:pPr>
      <w:r w:rsidRPr="0048113F">
        <w:rPr>
          <w:b/>
          <w:sz w:val="28"/>
        </w:rPr>
        <w:t>2 балла</w:t>
      </w:r>
      <w:r>
        <w:rPr>
          <w:sz w:val="28"/>
        </w:rPr>
        <w:t xml:space="preserve"> выставляется в случае отсутствия необходимых для ответа на вопросы экзаменационного билета теоретических и практических знаний. Экзаменуемый показывает пробелы в знаниях основного материала, допускает принципиальные ошибки в ответе на экзамене, не знаком в рекомендованной литературой, не может исправить допущенные ошибки самостоятельно. </w:t>
      </w:r>
    </w:p>
    <w:p w:rsidR="00FF0626" w:rsidRPr="00FF0626" w:rsidRDefault="00FF0626" w:rsidP="00F40D51">
      <w:pPr>
        <w:rPr>
          <w:sz w:val="28"/>
        </w:rPr>
      </w:pPr>
    </w:p>
    <w:sectPr w:rsidR="00FF0626" w:rsidRPr="00FF0626" w:rsidSect="001C684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E06" w:rsidRDefault="004A2E06">
      <w:r>
        <w:separator/>
      </w:r>
    </w:p>
  </w:endnote>
  <w:endnote w:type="continuationSeparator" w:id="0">
    <w:p w:rsidR="004A2E06" w:rsidRDefault="004A2E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44" w:rsidRDefault="00453744" w:rsidP="00D27DD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53744" w:rsidRDefault="00453744" w:rsidP="00524E7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44" w:rsidRDefault="00453744" w:rsidP="00D27DD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B7124">
      <w:rPr>
        <w:rStyle w:val="a8"/>
        <w:noProof/>
      </w:rPr>
      <w:t>24</w:t>
    </w:r>
    <w:r>
      <w:rPr>
        <w:rStyle w:val="a8"/>
      </w:rPr>
      <w:fldChar w:fldCharType="end"/>
    </w:r>
  </w:p>
  <w:p w:rsidR="00453744" w:rsidRDefault="00453744" w:rsidP="00524E7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E06" w:rsidRDefault="004A2E06">
      <w:r>
        <w:separator/>
      </w:r>
    </w:p>
  </w:footnote>
  <w:footnote w:type="continuationSeparator" w:id="0">
    <w:p w:rsidR="004A2E06" w:rsidRDefault="004A2E06">
      <w:r>
        <w:continuationSeparator/>
      </w:r>
    </w:p>
  </w:footnote>
  <w:footnote w:id="1">
    <w:p w:rsidR="00453744" w:rsidRPr="00580D2C" w:rsidRDefault="00453744" w:rsidP="008524FD">
      <w:pPr>
        <w:jc w:val="both"/>
        <w:rPr>
          <w:sz w:val="18"/>
          <w:szCs w:val="18"/>
        </w:rPr>
      </w:pPr>
      <w:r w:rsidRPr="00580D2C">
        <w:rPr>
          <w:rStyle w:val="a6"/>
          <w:sz w:val="18"/>
          <w:szCs w:val="18"/>
        </w:rPr>
        <w:footnoteRef/>
      </w:r>
      <w:r w:rsidRPr="00580D2C">
        <w:rPr>
          <w:sz w:val="18"/>
          <w:szCs w:val="18"/>
        </w:rPr>
        <w:t xml:space="preserve"> </w:t>
      </w:r>
      <w:r>
        <w:rPr>
          <w:sz w:val="18"/>
          <w:szCs w:val="18"/>
        </w:rPr>
        <w:t>Часть 4 статьи 69 Федерального закона № 273-ФЗ.</w:t>
      </w:r>
    </w:p>
    <w:p w:rsidR="00453744" w:rsidRPr="00580D2C" w:rsidRDefault="00453744">
      <w:pPr>
        <w:pStyle w:val="a5"/>
        <w:rPr>
          <w:sz w:val="18"/>
          <w:szCs w:val="18"/>
        </w:rPr>
      </w:pPr>
    </w:p>
  </w:footnote>
  <w:footnote w:id="2">
    <w:p w:rsidR="00453744" w:rsidRDefault="00453744">
      <w:pPr>
        <w:pStyle w:val="a5"/>
      </w:pPr>
      <w:r>
        <w:rPr>
          <w:rStyle w:val="a6"/>
        </w:rPr>
        <w:footnoteRef/>
      </w:r>
      <w:r>
        <w:t xml:space="preserve"> Часть 5 статьи 60 Федерального закона № 273-ФЗ, часть 5 статьи 4 Федерального закона от 10 ноября </w:t>
      </w:r>
      <w:smartTag w:uri="urn:schemas-microsoft-com:office:smarttags" w:element="metricconverter">
        <w:smartTagPr>
          <w:attr w:name="ProductID" w:val="2009 г"/>
        </w:smartTagPr>
        <w:r>
          <w:t>2009 г</w:t>
        </w:r>
      </w:smartTag>
      <w:r>
        <w:t>. №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5418; 2013, № 19, ст. 2311; № 27, ст. 3477; 2015, № 10, ст. 1422).</w:t>
      </w:r>
    </w:p>
  </w:footnote>
  <w:footnote w:id="3">
    <w:p w:rsidR="00453744" w:rsidRDefault="00453744">
      <w:pPr>
        <w:pStyle w:val="a5"/>
      </w:pPr>
      <w:r>
        <w:rPr>
          <w:rStyle w:val="a6"/>
        </w:rPr>
        <w:footnoteRef/>
      </w:r>
      <w:r w:rsidR="00815EEE">
        <w:t xml:space="preserve"> Части 2 и 9</w:t>
      </w:r>
      <w:r>
        <w:t xml:space="preserve"> статьи 17 Федерального закона от 28 сентября </w:t>
      </w:r>
      <w:smartTag w:uri="urn:schemas-microsoft-com:office:smarttags" w:element="metricconverter">
        <w:smartTagPr>
          <w:attr w:name="ProductID" w:val="2010 г"/>
        </w:smartTagPr>
        <w:r>
          <w:t>2010 г</w:t>
        </w:r>
      </w:smartTag>
      <w:r>
        <w:t>. № 244-ФЗ «Об инновационном центре «Сколково» (Собрание законодательства Российской Федерации, 2010, № 40, ст. 4970; № 52, ст. 7000; 2011, № 29, ст. 4291, ст. 4300; № 49, ст. 7017; 2012, № 26, ст. 3446; № 29, ст. 3980; 2013, № 27, ст. 3477; № 52, ст. 7005; 2015, № 1, ст. 52; № 21, ст. 2987; № 27, ст. 3951</w:t>
      </w:r>
      <w:r w:rsidR="00815EEE">
        <w:t>; 2016, № 27, ст. 4183; 2017, № 1, ст. 8</w:t>
      </w:r>
      <w:r>
        <w:t>)</w:t>
      </w:r>
      <w:r w:rsidR="00815EEE">
        <w:t xml:space="preserve">; часть 20 статьи 21 Федерального закона от 29 июня </w:t>
      </w:r>
      <w:smartTag w:uri="urn:schemas-microsoft-com:office:smarttags" w:element="metricconverter">
        <w:smartTagPr>
          <w:attr w:name="ProductID" w:val="2017 г"/>
        </w:smartTagPr>
        <w:r w:rsidR="00815EEE">
          <w:t>2017 г</w:t>
        </w:r>
      </w:smartTag>
      <w:r w:rsidR="00815EEE">
        <w:t>. №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w:t>
      </w:r>
      <w:r w:rsidR="00905609">
        <w:t>, 2017, № 31, ст. 4765</w:t>
      </w:r>
      <w:r w:rsidR="00815EEE">
        <w:t>)»</w:t>
      </w:r>
      <w:r>
        <w:t>.</w:t>
      </w:r>
    </w:p>
  </w:footnote>
  <w:footnote w:id="4">
    <w:p w:rsidR="00453744" w:rsidRDefault="00453744">
      <w:pPr>
        <w:pStyle w:val="a5"/>
      </w:pPr>
      <w:r>
        <w:rPr>
          <w:rStyle w:val="a6"/>
        </w:rPr>
        <w:footnoteRef/>
      </w:r>
      <w:r>
        <w:t xml:space="preserve"> Часть 2 статьи 55 Федерального закона № 273-ФЗ.</w:t>
      </w:r>
    </w:p>
  </w:footnote>
  <w:footnote w:id="5">
    <w:p w:rsidR="00453744" w:rsidRDefault="00453744">
      <w:pPr>
        <w:pStyle w:val="a5"/>
      </w:pPr>
      <w:r>
        <w:rPr>
          <w:rStyle w:val="a6"/>
        </w:rPr>
        <w:footnoteRef/>
      </w:r>
      <w:r>
        <w:t xml:space="preserve"> Собрание законодательства Российской Федерации, 2014, № 19, ст. 2289; 2015, № 1, ст. 42; № 44, ст. 6048; 2016, № 27, ст. 4240, ст. 4241.</w:t>
      </w:r>
    </w:p>
  </w:footnote>
  <w:footnote w:id="6">
    <w:p w:rsidR="00453744" w:rsidRDefault="00453744">
      <w:pPr>
        <w:pStyle w:val="a5"/>
      </w:pPr>
      <w:r>
        <w:rPr>
          <w:rStyle w:val="a6"/>
        </w:rPr>
        <w:footnoteRef/>
      </w:r>
      <w:r>
        <w:t xml:space="preserve"> См. части 1 и 3 статьи 6 Федерального закона № 84-ФЗ.</w:t>
      </w:r>
    </w:p>
  </w:footnote>
  <w:footnote w:id="7">
    <w:p w:rsidR="00453744" w:rsidRDefault="00453744">
      <w:pPr>
        <w:pStyle w:val="a5"/>
      </w:pPr>
      <w:r>
        <w:rPr>
          <w:rStyle w:val="a6"/>
        </w:rPr>
        <w:footnoteRef/>
      </w:r>
      <w:r>
        <w:t xml:space="preserve"> Часть 7 статьи 69 Федерального закона № 273-ФЗ.</w:t>
      </w:r>
    </w:p>
  </w:footnote>
  <w:footnote w:id="8">
    <w:p w:rsidR="00453744" w:rsidRPr="00580D2C" w:rsidRDefault="00453744" w:rsidP="00720524">
      <w:pPr>
        <w:jc w:val="both"/>
        <w:rPr>
          <w:sz w:val="18"/>
          <w:szCs w:val="18"/>
        </w:rPr>
      </w:pPr>
      <w:r w:rsidRPr="00580D2C">
        <w:rPr>
          <w:rStyle w:val="a6"/>
          <w:sz w:val="18"/>
          <w:szCs w:val="18"/>
        </w:rPr>
        <w:footnoteRef/>
      </w:r>
      <w:r w:rsidRPr="00580D2C">
        <w:rPr>
          <w:sz w:val="18"/>
          <w:szCs w:val="18"/>
        </w:rPr>
        <w:t xml:space="preserve"> Часть 1 статьи 56 Федерального закона </w:t>
      </w:r>
      <w:r>
        <w:rPr>
          <w:sz w:val="18"/>
          <w:szCs w:val="18"/>
        </w:rPr>
        <w:t xml:space="preserve">№ </w:t>
      </w:r>
      <w:r w:rsidRPr="00580D2C">
        <w:rPr>
          <w:sz w:val="18"/>
          <w:szCs w:val="18"/>
        </w:rPr>
        <w:t>273-ФЗ.</w:t>
      </w:r>
    </w:p>
  </w:footnote>
  <w:footnote w:id="9">
    <w:p w:rsidR="00453744" w:rsidRPr="00580D2C" w:rsidRDefault="00453744" w:rsidP="00720524">
      <w:pPr>
        <w:jc w:val="both"/>
        <w:rPr>
          <w:sz w:val="18"/>
          <w:szCs w:val="18"/>
        </w:rPr>
      </w:pPr>
      <w:r w:rsidRPr="00580D2C">
        <w:rPr>
          <w:rStyle w:val="a6"/>
          <w:sz w:val="18"/>
          <w:szCs w:val="18"/>
        </w:rPr>
        <w:footnoteRef/>
      </w:r>
      <w:r w:rsidRPr="00580D2C">
        <w:rPr>
          <w:sz w:val="18"/>
          <w:szCs w:val="18"/>
        </w:rPr>
        <w:t xml:space="preserve"> Часть 2 статьи 56 Федерального закона </w:t>
      </w:r>
      <w:r>
        <w:rPr>
          <w:sz w:val="18"/>
          <w:szCs w:val="18"/>
        </w:rPr>
        <w:t>№ 273-ФЗ</w:t>
      </w:r>
      <w:r w:rsidRPr="00580D2C">
        <w:rPr>
          <w:sz w:val="18"/>
          <w:szCs w:val="18"/>
        </w:rPr>
        <w:t>.</w:t>
      </w:r>
    </w:p>
    <w:p w:rsidR="00453744" w:rsidRPr="00580D2C" w:rsidRDefault="00453744">
      <w:pPr>
        <w:pStyle w:val="a5"/>
        <w:rPr>
          <w:sz w:val="18"/>
          <w:szCs w:val="18"/>
        </w:rPr>
      </w:pPr>
    </w:p>
  </w:footnote>
  <w:footnote w:id="10">
    <w:p w:rsidR="00453744" w:rsidRPr="00580D2C" w:rsidRDefault="00453744" w:rsidP="00720524">
      <w:pPr>
        <w:jc w:val="both"/>
        <w:rPr>
          <w:sz w:val="18"/>
          <w:szCs w:val="18"/>
        </w:rPr>
      </w:pPr>
      <w:r w:rsidRPr="00580D2C">
        <w:rPr>
          <w:rStyle w:val="a6"/>
          <w:sz w:val="18"/>
          <w:szCs w:val="18"/>
        </w:rPr>
        <w:footnoteRef/>
      </w:r>
      <w:r w:rsidRPr="00580D2C">
        <w:rPr>
          <w:sz w:val="18"/>
          <w:szCs w:val="18"/>
        </w:rPr>
        <w:t xml:space="preserve"> Часть 3 статьи 56 Федерального закона </w:t>
      </w:r>
      <w:r>
        <w:rPr>
          <w:sz w:val="18"/>
          <w:szCs w:val="18"/>
        </w:rPr>
        <w:t xml:space="preserve">№ </w:t>
      </w:r>
      <w:r w:rsidRPr="00580D2C">
        <w:rPr>
          <w:sz w:val="18"/>
          <w:szCs w:val="18"/>
        </w:rPr>
        <w:t>273-ФЗ.</w:t>
      </w:r>
    </w:p>
    <w:p w:rsidR="00453744" w:rsidRPr="00580D2C" w:rsidRDefault="00453744">
      <w:pPr>
        <w:pStyle w:val="a5"/>
        <w:rPr>
          <w:sz w:val="18"/>
          <w:szCs w:val="18"/>
        </w:rPr>
      </w:pPr>
    </w:p>
  </w:footnote>
  <w:footnote w:id="11">
    <w:p w:rsidR="00453744" w:rsidRPr="00392051" w:rsidRDefault="00453744">
      <w:pPr>
        <w:pStyle w:val="a5"/>
        <w:rPr>
          <w:sz w:val="18"/>
          <w:szCs w:val="18"/>
        </w:rPr>
      </w:pPr>
      <w:r w:rsidRPr="00392051">
        <w:rPr>
          <w:rStyle w:val="a6"/>
          <w:sz w:val="18"/>
          <w:szCs w:val="18"/>
        </w:rPr>
        <w:footnoteRef/>
      </w:r>
      <w:r w:rsidRPr="00392051">
        <w:rPr>
          <w:sz w:val="18"/>
          <w:szCs w:val="18"/>
        </w:rPr>
        <w:t xml:space="preserve"> Часть 5 статьи 56 Федерального закона № 273-ФЗ. </w:t>
      </w:r>
    </w:p>
  </w:footnote>
  <w:footnote w:id="12">
    <w:p w:rsidR="00453744" w:rsidRPr="00580D2C" w:rsidRDefault="00453744" w:rsidP="009647B7">
      <w:pPr>
        <w:jc w:val="both"/>
        <w:rPr>
          <w:sz w:val="18"/>
          <w:szCs w:val="18"/>
        </w:rPr>
      </w:pPr>
      <w:r w:rsidRPr="00580D2C">
        <w:rPr>
          <w:rStyle w:val="a6"/>
          <w:sz w:val="18"/>
          <w:szCs w:val="18"/>
        </w:rPr>
        <w:footnoteRef/>
      </w:r>
      <w:r>
        <w:rPr>
          <w:sz w:val="18"/>
          <w:szCs w:val="18"/>
        </w:rPr>
        <w:t xml:space="preserve"> Часть 3 статьи 78</w:t>
      </w:r>
      <w:r w:rsidRPr="00580D2C">
        <w:rPr>
          <w:sz w:val="18"/>
          <w:szCs w:val="18"/>
        </w:rPr>
        <w:t xml:space="preserve"> Федерального закона </w:t>
      </w:r>
      <w:r>
        <w:rPr>
          <w:sz w:val="18"/>
          <w:szCs w:val="18"/>
        </w:rPr>
        <w:t>№ 273-ФЗ.</w:t>
      </w:r>
    </w:p>
    <w:p w:rsidR="00453744" w:rsidRPr="00580D2C" w:rsidRDefault="00453744">
      <w:pPr>
        <w:pStyle w:val="a5"/>
        <w:rPr>
          <w:sz w:val="18"/>
          <w:szCs w:val="18"/>
        </w:rPr>
      </w:pPr>
    </w:p>
  </w:footnote>
  <w:footnote w:id="13">
    <w:p w:rsidR="00453744" w:rsidRPr="00580D2C" w:rsidRDefault="00453744" w:rsidP="00404367">
      <w:pPr>
        <w:jc w:val="both"/>
        <w:rPr>
          <w:sz w:val="20"/>
          <w:szCs w:val="20"/>
        </w:rPr>
      </w:pPr>
      <w:r w:rsidRPr="00580D2C">
        <w:rPr>
          <w:rStyle w:val="a6"/>
          <w:sz w:val="20"/>
          <w:szCs w:val="20"/>
        </w:rPr>
        <w:footnoteRef/>
      </w:r>
      <w:r w:rsidRPr="00580D2C">
        <w:rPr>
          <w:sz w:val="20"/>
          <w:szCs w:val="20"/>
        </w:rPr>
        <w:t xml:space="preserve"> Собрание законодательст</w:t>
      </w:r>
      <w:r>
        <w:rPr>
          <w:sz w:val="20"/>
          <w:szCs w:val="20"/>
        </w:rPr>
        <w:t>ва Российской Федерации, 1999, №</w:t>
      </w:r>
      <w:r w:rsidRPr="00580D2C">
        <w:rPr>
          <w:sz w:val="20"/>
          <w:szCs w:val="20"/>
        </w:rPr>
        <w:t xml:space="preserve"> 22, ст. 2670; </w:t>
      </w:r>
      <w:r>
        <w:rPr>
          <w:sz w:val="20"/>
          <w:szCs w:val="20"/>
        </w:rPr>
        <w:t>2002, № 22 ст. 2031-2004, № 35, ст. 3607; 2006, № 1, ст. 10; № 31, ст. 3420; 2008, № 30, ст. 3616; 2009 № 30, ст. 3740-2010, № 30, ст. 4010; 2013, № 27, ст. 3477; №</w:t>
      </w:r>
      <w:r w:rsidRPr="00580D2C">
        <w:rPr>
          <w:sz w:val="20"/>
          <w:szCs w:val="20"/>
        </w:rPr>
        <w:t xml:space="preserve"> 30, ст. 4036.</w:t>
      </w:r>
    </w:p>
    <w:p w:rsidR="00453744" w:rsidRPr="00580D2C" w:rsidRDefault="00453744" w:rsidP="00404367">
      <w:pPr>
        <w:pStyle w:val="a5"/>
      </w:pPr>
    </w:p>
  </w:footnote>
  <w:footnote w:id="14">
    <w:p w:rsidR="00453744" w:rsidRPr="00580D2C" w:rsidRDefault="00453744" w:rsidP="0013392A">
      <w:pPr>
        <w:jc w:val="both"/>
        <w:rPr>
          <w:sz w:val="20"/>
          <w:szCs w:val="20"/>
        </w:rPr>
      </w:pPr>
      <w:r w:rsidRPr="00580D2C">
        <w:rPr>
          <w:rStyle w:val="a6"/>
          <w:sz w:val="20"/>
          <w:szCs w:val="20"/>
        </w:rPr>
        <w:footnoteRef/>
      </w:r>
      <w:r w:rsidRPr="00580D2C">
        <w:rPr>
          <w:sz w:val="20"/>
          <w:szCs w:val="20"/>
        </w:rPr>
        <w:t xml:space="preserve"> Собрание законодательства Росси</w:t>
      </w:r>
      <w:r>
        <w:rPr>
          <w:sz w:val="20"/>
          <w:szCs w:val="20"/>
        </w:rPr>
        <w:t xml:space="preserve">йской Федерации, 2002, </w:t>
      </w:r>
      <w:r w:rsidRPr="00580D2C">
        <w:rPr>
          <w:sz w:val="20"/>
          <w:szCs w:val="20"/>
        </w:rPr>
        <w:t xml:space="preserve">N 30, ст. 3032; 2003, N 27, ст. 2700; N 46, ст. </w:t>
      </w:r>
      <w:r>
        <w:rPr>
          <w:sz w:val="20"/>
          <w:szCs w:val="20"/>
        </w:rPr>
        <w:t xml:space="preserve">4437; 2004, N 45, </w:t>
      </w:r>
      <w:r w:rsidRPr="00580D2C">
        <w:rPr>
          <w:sz w:val="20"/>
          <w:szCs w:val="20"/>
        </w:rPr>
        <w:t xml:space="preserve">ст. 4377; </w:t>
      </w:r>
      <w:r>
        <w:rPr>
          <w:sz w:val="20"/>
          <w:szCs w:val="20"/>
        </w:rPr>
        <w:t xml:space="preserve">2006, N 30, ст. 3286; N 31, </w:t>
      </w:r>
      <w:r w:rsidRPr="00580D2C">
        <w:rPr>
          <w:sz w:val="20"/>
          <w:szCs w:val="20"/>
        </w:rPr>
        <w:t xml:space="preserve">ст. 3420; </w:t>
      </w:r>
      <w:r>
        <w:rPr>
          <w:sz w:val="20"/>
          <w:szCs w:val="20"/>
        </w:rPr>
        <w:t xml:space="preserve">2007, N 49, ст. 6071; N 50, </w:t>
      </w:r>
      <w:r w:rsidRPr="00580D2C">
        <w:rPr>
          <w:sz w:val="20"/>
          <w:szCs w:val="20"/>
        </w:rPr>
        <w:t>ст. 6241; 2008, N 19, ст. 2094; 2009, N 19</w:t>
      </w:r>
      <w:r>
        <w:rPr>
          <w:sz w:val="20"/>
          <w:szCs w:val="20"/>
        </w:rPr>
        <w:t xml:space="preserve">, ст. 2283; N 23, </w:t>
      </w:r>
      <w:r w:rsidRPr="00580D2C">
        <w:rPr>
          <w:sz w:val="20"/>
          <w:szCs w:val="20"/>
        </w:rPr>
        <w:t>ст. 2760; N 26, ст. 312</w:t>
      </w:r>
      <w:r>
        <w:rPr>
          <w:sz w:val="20"/>
          <w:szCs w:val="20"/>
        </w:rPr>
        <w:t xml:space="preserve">5; N 52, ст. 6450; 2010, N 21, ст. 2524; N 30, </w:t>
      </w:r>
      <w:r w:rsidRPr="00580D2C">
        <w:rPr>
          <w:sz w:val="20"/>
          <w:szCs w:val="20"/>
        </w:rPr>
        <w:t xml:space="preserve">ст. 4011; </w:t>
      </w:r>
      <w:r>
        <w:rPr>
          <w:sz w:val="20"/>
          <w:szCs w:val="20"/>
        </w:rPr>
        <w:t xml:space="preserve">N 31, ст. 4196; N 40, ст. 4969; N 52, </w:t>
      </w:r>
      <w:r w:rsidRPr="00580D2C">
        <w:rPr>
          <w:sz w:val="20"/>
          <w:szCs w:val="20"/>
        </w:rPr>
        <w:t>с</w:t>
      </w:r>
      <w:r>
        <w:rPr>
          <w:sz w:val="20"/>
          <w:szCs w:val="20"/>
        </w:rPr>
        <w:t>т. 7000; 2011, N 1,</w:t>
      </w:r>
      <w:r w:rsidRPr="00580D2C">
        <w:rPr>
          <w:sz w:val="20"/>
          <w:szCs w:val="20"/>
        </w:rPr>
        <w:t xml:space="preserve"> ст. 29, ст. 50; N 13, ст. 1689; N</w:t>
      </w:r>
      <w:r w:rsidRPr="009647B7">
        <w:rPr>
          <w:sz w:val="22"/>
          <w:szCs w:val="22"/>
        </w:rPr>
        <w:t xml:space="preserve"> </w:t>
      </w:r>
      <w:r w:rsidRPr="00580D2C">
        <w:rPr>
          <w:sz w:val="20"/>
          <w:szCs w:val="20"/>
        </w:rPr>
        <w:t>17, ст. 2318, ст</w:t>
      </w:r>
      <w:r>
        <w:rPr>
          <w:sz w:val="20"/>
          <w:szCs w:val="20"/>
        </w:rPr>
        <w:t xml:space="preserve">. 2321; N 27, ст. 3880; </w:t>
      </w:r>
      <w:r w:rsidRPr="00580D2C">
        <w:rPr>
          <w:sz w:val="20"/>
          <w:szCs w:val="20"/>
        </w:rPr>
        <w:t xml:space="preserve">N 30, </w:t>
      </w:r>
      <w:r>
        <w:rPr>
          <w:sz w:val="20"/>
          <w:szCs w:val="20"/>
        </w:rPr>
        <w:t xml:space="preserve">ст. 4590; N 47, ст. 6608, ст. 7043; </w:t>
      </w:r>
      <w:r w:rsidRPr="00580D2C">
        <w:rPr>
          <w:sz w:val="20"/>
          <w:szCs w:val="20"/>
        </w:rPr>
        <w:t>N 49</w:t>
      </w:r>
      <w:r>
        <w:rPr>
          <w:sz w:val="20"/>
          <w:szCs w:val="20"/>
        </w:rPr>
        <w:t xml:space="preserve">, ст. 7061; N 50, </w:t>
      </w:r>
      <w:r w:rsidRPr="00580D2C">
        <w:rPr>
          <w:sz w:val="20"/>
          <w:szCs w:val="20"/>
        </w:rPr>
        <w:t>ст. 7342,ст. 7352; 2012, N 31, ст. 4322; N 47, ст. 6396, ст. 6397; N 50, ст. 6967; N 53, ст. 7640, ст. 7645; 2013, N 19, ст. 2309, ст. 2310; N 23, ст. 2866; N 27, ст. 3461, ст. 3470, ст. 3477; N 30, ст. 4036, ст. 4037,   ст. 4040, ст. 4057, ст. 4081.</w:t>
      </w:r>
    </w:p>
    <w:p w:rsidR="00453744" w:rsidRDefault="00453744" w:rsidP="0013392A">
      <w:pPr>
        <w:pStyle w:val="a5"/>
      </w:pPr>
    </w:p>
  </w:footnote>
  <w:footnote w:id="15">
    <w:p w:rsidR="00453744" w:rsidRPr="00580D2C" w:rsidRDefault="00453744" w:rsidP="009647B7">
      <w:pPr>
        <w:jc w:val="both"/>
        <w:rPr>
          <w:sz w:val="20"/>
          <w:szCs w:val="20"/>
        </w:rPr>
      </w:pPr>
      <w:r w:rsidRPr="00580D2C">
        <w:rPr>
          <w:rStyle w:val="a6"/>
          <w:sz w:val="20"/>
          <w:szCs w:val="20"/>
        </w:rPr>
        <w:footnoteRef/>
      </w:r>
      <w:r w:rsidRPr="00580D2C">
        <w:rPr>
          <w:sz w:val="20"/>
          <w:szCs w:val="20"/>
        </w:rPr>
        <w:t xml:space="preserve"> Собрание законодательства Российской Федерации, 1999, N 22, ст. 2670; 2002, N 22 ст. 2031-2004, N 35, ст. 3607; 2006, N 1, ст. 10; N 31, ст. 3420; 2008, N 30, ст. 3616; 2009 N 30, ст. 3740-2010, N 30, ст. 4010; 2013, N 27, ст. 3477; N 30, ст. 4036.</w:t>
      </w:r>
    </w:p>
    <w:p w:rsidR="00453744" w:rsidRPr="00580D2C" w:rsidRDefault="00453744">
      <w:pPr>
        <w:pStyle w:val="a5"/>
      </w:pPr>
    </w:p>
  </w:footnote>
  <w:footnote w:id="16">
    <w:p w:rsidR="00453744" w:rsidRPr="00580D2C" w:rsidRDefault="00453744" w:rsidP="009647B7">
      <w:pPr>
        <w:jc w:val="both"/>
        <w:rPr>
          <w:sz w:val="20"/>
          <w:szCs w:val="20"/>
        </w:rPr>
      </w:pPr>
      <w:r w:rsidRPr="00580D2C">
        <w:rPr>
          <w:rStyle w:val="a6"/>
          <w:sz w:val="20"/>
          <w:szCs w:val="20"/>
        </w:rPr>
        <w:footnoteRef/>
      </w:r>
      <w:r w:rsidRPr="00580D2C">
        <w:rPr>
          <w:sz w:val="20"/>
          <w:szCs w:val="20"/>
        </w:rPr>
        <w:t xml:space="preserve"> Собрание законодательства Российской Федерации, 2006, N 26, ст. 2820- 2009 N 11, ст. 1278-N 27, ст. 33</w:t>
      </w:r>
      <w:r>
        <w:rPr>
          <w:sz w:val="20"/>
          <w:szCs w:val="20"/>
        </w:rPr>
        <w:t xml:space="preserve">41; 2010, N 3, ст. 275; </w:t>
      </w:r>
      <w:r w:rsidRPr="00580D2C">
        <w:rPr>
          <w:sz w:val="20"/>
          <w:szCs w:val="20"/>
        </w:rPr>
        <w:t>2012, N 38, ст. 5074; 2013, N 28, ст. 3816.</w:t>
      </w:r>
    </w:p>
    <w:p w:rsidR="00453744" w:rsidRPr="00580D2C" w:rsidRDefault="00453744">
      <w:pPr>
        <w:pStyle w:val="a5"/>
      </w:pPr>
    </w:p>
  </w:footnote>
  <w:footnote w:id="17">
    <w:p w:rsidR="00453744" w:rsidRPr="00580D2C" w:rsidRDefault="00453744" w:rsidP="009647B7">
      <w:pPr>
        <w:jc w:val="both"/>
        <w:rPr>
          <w:sz w:val="20"/>
          <w:szCs w:val="20"/>
        </w:rPr>
      </w:pPr>
      <w:r w:rsidRPr="00580D2C">
        <w:rPr>
          <w:rStyle w:val="a6"/>
          <w:sz w:val="20"/>
          <w:szCs w:val="20"/>
        </w:rPr>
        <w:footnoteRef/>
      </w:r>
      <w:r w:rsidRPr="00580D2C">
        <w:rPr>
          <w:sz w:val="20"/>
          <w:szCs w:val="20"/>
        </w:rPr>
        <w:t xml:space="preserve"> Собрание законодательства Росси</w:t>
      </w:r>
      <w:r>
        <w:rPr>
          <w:sz w:val="20"/>
          <w:szCs w:val="20"/>
        </w:rPr>
        <w:t xml:space="preserve">йской Федерации, 2002, </w:t>
      </w:r>
      <w:r w:rsidRPr="00580D2C">
        <w:rPr>
          <w:sz w:val="20"/>
          <w:szCs w:val="20"/>
        </w:rPr>
        <w:t xml:space="preserve">N 30, ст. 3032; 2003, N 27, ст. 2700; N 46, ст. </w:t>
      </w:r>
      <w:r>
        <w:rPr>
          <w:sz w:val="20"/>
          <w:szCs w:val="20"/>
        </w:rPr>
        <w:t xml:space="preserve">4437; 2004, N 45, </w:t>
      </w:r>
      <w:r w:rsidRPr="00580D2C">
        <w:rPr>
          <w:sz w:val="20"/>
          <w:szCs w:val="20"/>
        </w:rPr>
        <w:t xml:space="preserve">ст. 4377; </w:t>
      </w:r>
      <w:r>
        <w:rPr>
          <w:sz w:val="20"/>
          <w:szCs w:val="20"/>
        </w:rPr>
        <w:t xml:space="preserve">2006, N 30, ст. 3286; N 31, </w:t>
      </w:r>
      <w:r w:rsidRPr="00580D2C">
        <w:rPr>
          <w:sz w:val="20"/>
          <w:szCs w:val="20"/>
        </w:rPr>
        <w:t xml:space="preserve">ст. 3420; </w:t>
      </w:r>
      <w:r>
        <w:rPr>
          <w:sz w:val="20"/>
          <w:szCs w:val="20"/>
        </w:rPr>
        <w:t xml:space="preserve">2007, N 49, ст. 6071; N 50, </w:t>
      </w:r>
      <w:r w:rsidRPr="00580D2C">
        <w:rPr>
          <w:sz w:val="20"/>
          <w:szCs w:val="20"/>
        </w:rPr>
        <w:t>ст. 6241; 2008, N 19, ст. 2094; 2009, N 19</w:t>
      </w:r>
      <w:r>
        <w:rPr>
          <w:sz w:val="20"/>
          <w:szCs w:val="20"/>
        </w:rPr>
        <w:t xml:space="preserve">, ст. 2283; N 23, </w:t>
      </w:r>
      <w:r w:rsidRPr="00580D2C">
        <w:rPr>
          <w:sz w:val="20"/>
          <w:szCs w:val="20"/>
        </w:rPr>
        <w:t>ст. 2760; N 26, ст. 312</w:t>
      </w:r>
      <w:r>
        <w:rPr>
          <w:sz w:val="20"/>
          <w:szCs w:val="20"/>
        </w:rPr>
        <w:t xml:space="preserve">5; N 52, ст. 6450; 2010, N 21, ст. 2524; N 30, </w:t>
      </w:r>
      <w:r w:rsidRPr="00580D2C">
        <w:rPr>
          <w:sz w:val="20"/>
          <w:szCs w:val="20"/>
        </w:rPr>
        <w:t xml:space="preserve">ст. 4011; </w:t>
      </w:r>
      <w:r>
        <w:rPr>
          <w:sz w:val="20"/>
          <w:szCs w:val="20"/>
        </w:rPr>
        <w:t xml:space="preserve">N 31, ст. 4196; N 40, ст. 4969; N 52, </w:t>
      </w:r>
      <w:r w:rsidRPr="00580D2C">
        <w:rPr>
          <w:sz w:val="20"/>
          <w:szCs w:val="20"/>
        </w:rPr>
        <w:t>с</w:t>
      </w:r>
      <w:r>
        <w:rPr>
          <w:sz w:val="20"/>
          <w:szCs w:val="20"/>
        </w:rPr>
        <w:t>т. 7000; 2011, N 1,</w:t>
      </w:r>
      <w:r w:rsidRPr="00580D2C">
        <w:rPr>
          <w:sz w:val="20"/>
          <w:szCs w:val="20"/>
        </w:rPr>
        <w:t xml:space="preserve"> ст. 29, ст. 50; N 13, ст. 1689; N</w:t>
      </w:r>
      <w:r w:rsidRPr="009647B7">
        <w:rPr>
          <w:sz w:val="22"/>
          <w:szCs w:val="22"/>
        </w:rPr>
        <w:t xml:space="preserve"> </w:t>
      </w:r>
      <w:r w:rsidRPr="00580D2C">
        <w:rPr>
          <w:sz w:val="20"/>
          <w:szCs w:val="20"/>
        </w:rPr>
        <w:t>17, ст. 2318, ст</w:t>
      </w:r>
      <w:r>
        <w:rPr>
          <w:sz w:val="20"/>
          <w:szCs w:val="20"/>
        </w:rPr>
        <w:t xml:space="preserve">. 2321; N 27, ст. 3880; </w:t>
      </w:r>
      <w:r w:rsidRPr="00580D2C">
        <w:rPr>
          <w:sz w:val="20"/>
          <w:szCs w:val="20"/>
        </w:rPr>
        <w:t xml:space="preserve">N 30, </w:t>
      </w:r>
      <w:r>
        <w:rPr>
          <w:sz w:val="20"/>
          <w:szCs w:val="20"/>
        </w:rPr>
        <w:t xml:space="preserve">ст. 4590; N 47, ст. 6608, ст. 7043; </w:t>
      </w:r>
      <w:r w:rsidRPr="00580D2C">
        <w:rPr>
          <w:sz w:val="20"/>
          <w:szCs w:val="20"/>
        </w:rPr>
        <w:t>N 49</w:t>
      </w:r>
      <w:r>
        <w:rPr>
          <w:sz w:val="20"/>
          <w:szCs w:val="20"/>
        </w:rPr>
        <w:t xml:space="preserve">, ст. 7061; N 50, </w:t>
      </w:r>
      <w:r w:rsidRPr="00580D2C">
        <w:rPr>
          <w:sz w:val="20"/>
          <w:szCs w:val="20"/>
        </w:rPr>
        <w:t>ст. 7342,ст. 7352; 2012, N 31, ст. 4322; N 47, ст. 6396, ст. 6397; N 50, ст. 6967; N 53, ст. 7640, ст. 7645; 2013, N 19, ст. 2309, ст. 2310; N 23, ст. 2866; N 27, ст. 3461, ст. 3470, ст. 3477; N 30, ст. 4036, ст. 4037,   ст. 4040, ст. 4057, ст. 4081.</w:t>
      </w:r>
    </w:p>
    <w:p w:rsidR="00453744" w:rsidRDefault="00453744">
      <w:pPr>
        <w:pStyle w:val="a5"/>
      </w:pPr>
    </w:p>
  </w:footnote>
  <w:footnote w:id="18">
    <w:p w:rsidR="00453744" w:rsidRPr="00580D2C" w:rsidRDefault="00453744" w:rsidP="00580D2C">
      <w:pPr>
        <w:jc w:val="both"/>
        <w:rPr>
          <w:sz w:val="18"/>
          <w:szCs w:val="18"/>
        </w:rPr>
      </w:pPr>
      <w:r>
        <w:rPr>
          <w:rStyle w:val="a6"/>
        </w:rPr>
        <w:footnoteRef/>
      </w:r>
      <w:r>
        <w:t xml:space="preserve"> </w:t>
      </w:r>
      <w:r w:rsidRPr="00580D2C">
        <w:rPr>
          <w:sz w:val="18"/>
          <w:szCs w:val="18"/>
        </w:rPr>
        <w:t>Собрание законодате</w:t>
      </w:r>
      <w:r>
        <w:rPr>
          <w:sz w:val="18"/>
          <w:szCs w:val="18"/>
        </w:rPr>
        <w:t xml:space="preserve">льства Российской Федерации, 2012, N 53, ст. 7598; 2013 N 19, ст. 2326-N 23, ст. 2878; N 27, ст. 3462; N 30, </w:t>
      </w:r>
      <w:r w:rsidRPr="00580D2C">
        <w:rPr>
          <w:sz w:val="18"/>
          <w:szCs w:val="18"/>
        </w:rPr>
        <w:t>ст. 4036; N 48, ст. 6165; 2014, N 6, ст. 562.</w:t>
      </w:r>
    </w:p>
    <w:p w:rsidR="00453744" w:rsidRDefault="00453744">
      <w:pPr>
        <w:pStyle w:val="a5"/>
      </w:pPr>
    </w:p>
  </w:footnote>
  <w:footnote w:id="19">
    <w:p w:rsidR="00453744" w:rsidRPr="00042D38" w:rsidRDefault="00453744" w:rsidP="00042D38">
      <w:pPr>
        <w:jc w:val="both"/>
        <w:rPr>
          <w:sz w:val="18"/>
          <w:szCs w:val="18"/>
        </w:rPr>
      </w:pPr>
      <w:r w:rsidRPr="00042D38">
        <w:rPr>
          <w:rStyle w:val="a6"/>
          <w:sz w:val="18"/>
          <w:szCs w:val="18"/>
        </w:rPr>
        <w:footnoteRef/>
      </w:r>
      <w:r w:rsidRPr="00042D38">
        <w:rPr>
          <w:sz w:val="18"/>
          <w:szCs w:val="18"/>
        </w:rPr>
        <w:t xml:space="preserve"> Собрание законодательства Российской Федерации, 1999, </w:t>
      </w:r>
      <w:r>
        <w:rPr>
          <w:sz w:val="18"/>
          <w:szCs w:val="18"/>
        </w:rPr>
        <w:t xml:space="preserve">N 22, </w:t>
      </w:r>
      <w:r w:rsidRPr="00042D38">
        <w:rPr>
          <w:sz w:val="18"/>
          <w:szCs w:val="18"/>
        </w:rPr>
        <w:t>ст. 2670; 2002, N 22, ст. 2031; 2004, N 3</w:t>
      </w:r>
      <w:r>
        <w:rPr>
          <w:sz w:val="18"/>
          <w:szCs w:val="18"/>
        </w:rPr>
        <w:t xml:space="preserve">5, ст. 3607; 2006, N 1, ст. 10; </w:t>
      </w:r>
      <w:r w:rsidRPr="00042D38">
        <w:rPr>
          <w:sz w:val="18"/>
          <w:szCs w:val="18"/>
        </w:rPr>
        <w:t xml:space="preserve">N 31, ст. 3420; 2008, N 30, ст. 3616; 2009  N 30,  ст. 3740-2010, </w:t>
      </w:r>
      <w:r>
        <w:rPr>
          <w:sz w:val="18"/>
          <w:szCs w:val="18"/>
        </w:rPr>
        <w:t xml:space="preserve">N 30, </w:t>
      </w:r>
      <w:r w:rsidRPr="00042D38">
        <w:rPr>
          <w:sz w:val="18"/>
          <w:szCs w:val="18"/>
        </w:rPr>
        <w:t>ст. 4010; 2013, N 27, ст. 3477.</w:t>
      </w:r>
    </w:p>
    <w:p w:rsidR="00453744" w:rsidRPr="00042D38" w:rsidRDefault="00453744" w:rsidP="0013790E">
      <w:pPr>
        <w:pStyle w:val="a5"/>
        <w:numPr>
          <w:ilvl w:val="0"/>
          <w:numId w:val="14"/>
        </w:numPr>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4E0"/>
    <w:multiLevelType w:val="hybridMultilevel"/>
    <w:tmpl w:val="678A7994"/>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9C5766"/>
    <w:multiLevelType w:val="hybridMultilevel"/>
    <w:tmpl w:val="35183228"/>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tabs>
          <w:tab w:val="num" w:pos="1961"/>
        </w:tabs>
        <w:ind w:left="1961" w:hanging="360"/>
      </w:pPr>
      <w:rPr>
        <w:rFonts w:ascii="Courier New" w:hAnsi="Courier New" w:cs="Courier New" w:hint="default"/>
      </w:rPr>
    </w:lvl>
    <w:lvl w:ilvl="2" w:tplc="04190005" w:tentative="1">
      <w:start w:val="1"/>
      <w:numFmt w:val="bullet"/>
      <w:lvlText w:val=""/>
      <w:lvlJc w:val="left"/>
      <w:pPr>
        <w:tabs>
          <w:tab w:val="num" w:pos="2681"/>
        </w:tabs>
        <w:ind w:left="2681" w:hanging="360"/>
      </w:pPr>
      <w:rPr>
        <w:rFonts w:ascii="Wingdings" w:hAnsi="Wingdings" w:hint="default"/>
      </w:rPr>
    </w:lvl>
    <w:lvl w:ilvl="3" w:tplc="04190001" w:tentative="1">
      <w:start w:val="1"/>
      <w:numFmt w:val="bullet"/>
      <w:lvlText w:val=""/>
      <w:lvlJc w:val="left"/>
      <w:pPr>
        <w:tabs>
          <w:tab w:val="num" w:pos="3401"/>
        </w:tabs>
        <w:ind w:left="3401" w:hanging="360"/>
      </w:pPr>
      <w:rPr>
        <w:rFonts w:ascii="Symbol" w:hAnsi="Symbol" w:hint="default"/>
      </w:rPr>
    </w:lvl>
    <w:lvl w:ilvl="4" w:tplc="04190003" w:tentative="1">
      <w:start w:val="1"/>
      <w:numFmt w:val="bullet"/>
      <w:lvlText w:val="o"/>
      <w:lvlJc w:val="left"/>
      <w:pPr>
        <w:tabs>
          <w:tab w:val="num" w:pos="4121"/>
        </w:tabs>
        <w:ind w:left="4121" w:hanging="360"/>
      </w:pPr>
      <w:rPr>
        <w:rFonts w:ascii="Courier New" w:hAnsi="Courier New" w:cs="Courier New" w:hint="default"/>
      </w:rPr>
    </w:lvl>
    <w:lvl w:ilvl="5" w:tplc="04190005" w:tentative="1">
      <w:start w:val="1"/>
      <w:numFmt w:val="bullet"/>
      <w:lvlText w:val=""/>
      <w:lvlJc w:val="left"/>
      <w:pPr>
        <w:tabs>
          <w:tab w:val="num" w:pos="4841"/>
        </w:tabs>
        <w:ind w:left="4841" w:hanging="360"/>
      </w:pPr>
      <w:rPr>
        <w:rFonts w:ascii="Wingdings" w:hAnsi="Wingdings" w:hint="default"/>
      </w:rPr>
    </w:lvl>
    <w:lvl w:ilvl="6" w:tplc="04190001" w:tentative="1">
      <w:start w:val="1"/>
      <w:numFmt w:val="bullet"/>
      <w:lvlText w:val=""/>
      <w:lvlJc w:val="left"/>
      <w:pPr>
        <w:tabs>
          <w:tab w:val="num" w:pos="5561"/>
        </w:tabs>
        <w:ind w:left="5561" w:hanging="360"/>
      </w:pPr>
      <w:rPr>
        <w:rFonts w:ascii="Symbol" w:hAnsi="Symbol" w:hint="default"/>
      </w:rPr>
    </w:lvl>
    <w:lvl w:ilvl="7" w:tplc="04190003" w:tentative="1">
      <w:start w:val="1"/>
      <w:numFmt w:val="bullet"/>
      <w:lvlText w:val="o"/>
      <w:lvlJc w:val="left"/>
      <w:pPr>
        <w:tabs>
          <w:tab w:val="num" w:pos="6281"/>
        </w:tabs>
        <w:ind w:left="6281" w:hanging="360"/>
      </w:pPr>
      <w:rPr>
        <w:rFonts w:ascii="Courier New" w:hAnsi="Courier New" w:cs="Courier New" w:hint="default"/>
      </w:rPr>
    </w:lvl>
    <w:lvl w:ilvl="8" w:tplc="04190005" w:tentative="1">
      <w:start w:val="1"/>
      <w:numFmt w:val="bullet"/>
      <w:lvlText w:val=""/>
      <w:lvlJc w:val="left"/>
      <w:pPr>
        <w:tabs>
          <w:tab w:val="num" w:pos="7001"/>
        </w:tabs>
        <w:ind w:left="7001" w:hanging="360"/>
      </w:pPr>
      <w:rPr>
        <w:rFonts w:ascii="Wingdings" w:hAnsi="Wingdings" w:hint="default"/>
      </w:rPr>
    </w:lvl>
  </w:abstractNum>
  <w:abstractNum w:abstractNumId="2">
    <w:nsid w:val="02FF0E91"/>
    <w:multiLevelType w:val="hybridMultilevel"/>
    <w:tmpl w:val="EE6C3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225E99"/>
    <w:multiLevelType w:val="hybridMultilevel"/>
    <w:tmpl w:val="E1A2BF62"/>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40AE9"/>
    <w:multiLevelType w:val="hybridMultilevel"/>
    <w:tmpl w:val="9288E382"/>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961"/>
        </w:tabs>
        <w:ind w:left="1961" w:hanging="360"/>
      </w:pPr>
      <w:rPr>
        <w:rFonts w:ascii="Courier New" w:hAnsi="Courier New" w:cs="Courier New" w:hint="default"/>
      </w:rPr>
    </w:lvl>
    <w:lvl w:ilvl="2" w:tplc="04190005" w:tentative="1">
      <w:start w:val="1"/>
      <w:numFmt w:val="bullet"/>
      <w:lvlText w:val=""/>
      <w:lvlJc w:val="left"/>
      <w:pPr>
        <w:tabs>
          <w:tab w:val="num" w:pos="2681"/>
        </w:tabs>
        <w:ind w:left="2681" w:hanging="360"/>
      </w:pPr>
      <w:rPr>
        <w:rFonts w:ascii="Wingdings" w:hAnsi="Wingdings" w:hint="default"/>
      </w:rPr>
    </w:lvl>
    <w:lvl w:ilvl="3" w:tplc="04190001" w:tentative="1">
      <w:start w:val="1"/>
      <w:numFmt w:val="bullet"/>
      <w:lvlText w:val=""/>
      <w:lvlJc w:val="left"/>
      <w:pPr>
        <w:tabs>
          <w:tab w:val="num" w:pos="3401"/>
        </w:tabs>
        <w:ind w:left="3401" w:hanging="360"/>
      </w:pPr>
      <w:rPr>
        <w:rFonts w:ascii="Symbol" w:hAnsi="Symbol" w:hint="default"/>
      </w:rPr>
    </w:lvl>
    <w:lvl w:ilvl="4" w:tplc="04190003" w:tentative="1">
      <w:start w:val="1"/>
      <w:numFmt w:val="bullet"/>
      <w:lvlText w:val="o"/>
      <w:lvlJc w:val="left"/>
      <w:pPr>
        <w:tabs>
          <w:tab w:val="num" w:pos="4121"/>
        </w:tabs>
        <w:ind w:left="4121" w:hanging="360"/>
      </w:pPr>
      <w:rPr>
        <w:rFonts w:ascii="Courier New" w:hAnsi="Courier New" w:cs="Courier New" w:hint="default"/>
      </w:rPr>
    </w:lvl>
    <w:lvl w:ilvl="5" w:tplc="04190005" w:tentative="1">
      <w:start w:val="1"/>
      <w:numFmt w:val="bullet"/>
      <w:lvlText w:val=""/>
      <w:lvlJc w:val="left"/>
      <w:pPr>
        <w:tabs>
          <w:tab w:val="num" w:pos="4841"/>
        </w:tabs>
        <w:ind w:left="4841" w:hanging="360"/>
      </w:pPr>
      <w:rPr>
        <w:rFonts w:ascii="Wingdings" w:hAnsi="Wingdings" w:hint="default"/>
      </w:rPr>
    </w:lvl>
    <w:lvl w:ilvl="6" w:tplc="04190001" w:tentative="1">
      <w:start w:val="1"/>
      <w:numFmt w:val="bullet"/>
      <w:lvlText w:val=""/>
      <w:lvlJc w:val="left"/>
      <w:pPr>
        <w:tabs>
          <w:tab w:val="num" w:pos="5561"/>
        </w:tabs>
        <w:ind w:left="5561" w:hanging="360"/>
      </w:pPr>
      <w:rPr>
        <w:rFonts w:ascii="Symbol" w:hAnsi="Symbol" w:hint="default"/>
      </w:rPr>
    </w:lvl>
    <w:lvl w:ilvl="7" w:tplc="04190003" w:tentative="1">
      <w:start w:val="1"/>
      <w:numFmt w:val="bullet"/>
      <w:lvlText w:val="o"/>
      <w:lvlJc w:val="left"/>
      <w:pPr>
        <w:tabs>
          <w:tab w:val="num" w:pos="6281"/>
        </w:tabs>
        <w:ind w:left="6281" w:hanging="360"/>
      </w:pPr>
      <w:rPr>
        <w:rFonts w:ascii="Courier New" w:hAnsi="Courier New" w:cs="Courier New" w:hint="default"/>
      </w:rPr>
    </w:lvl>
    <w:lvl w:ilvl="8" w:tplc="04190005" w:tentative="1">
      <w:start w:val="1"/>
      <w:numFmt w:val="bullet"/>
      <w:lvlText w:val=""/>
      <w:lvlJc w:val="left"/>
      <w:pPr>
        <w:tabs>
          <w:tab w:val="num" w:pos="7001"/>
        </w:tabs>
        <w:ind w:left="7001" w:hanging="360"/>
      </w:pPr>
      <w:rPr>
        <w:rFonts w:ascii="Wingdings" w:hAnsi="Wingdings" w:hint="default"/>
      </w:rPr>
    </w:lvl>
  </w:abstractNum>
  <w:abstractNum w:abstractNumId="5">
    <w:nsid w:val="105122EA"/>
    <w:multiLevelType w:val="hybridMultilevel"/>
    <w:tmpl w:val="22F2E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2E3687"/>
    <w:multiLevelType w:val="hybridMultilevel"/>
    <w:tmpl w:val="49CA50C0"/>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C65A7C"/>
    <w:multiLevelType w:val="hybridMultilevel"/>
    <w:tmpl w:val="FBA46C08"/>
    <w:lvl w:ilvl="0" w:tplc="0419000F">
      <w:start w:val="1"/>
      <w:numFmt w:val="decimal"/>
      <w:lvlText w:val="%1."/>
      <w:lvlJc w:val="left"/>
      <w:pPr>
        <w:tabs>
          <w:tab w:val="num" w:pos="1241"/>
        </w:tabs>
        <w:ind w:left="1241" w:hanging="360"/>
      </w:pPr>
    </w:lvl>
    <w:lvl w:ilvl="1" w:tplc="04190019" w:tentative="1">
      <w:start w:val="1"/>
      <w:numFmt w:val="lowerLetter"/>
      <w:lvlText w:val="%2."/>
      <w:lvlJc w:val="left"/>
      <w:pPr>
        <w:tabs>
          <w:tab w:val="num" w:pos="1961"/>
        </w:tabs>
        <w:ind w:left="1961" w:hanging="360"/>
      </w:pPr>
    </w:lvl>
    <w:lvl w:ilvl="2" w:tplc="0419001B" w:tentative="1">
      <w:start w:val="1"/>
      <w:numFmt w:val="lowerRoman"/>
      <w:lvlText w:val="%3."/>
      <w:lvlJc w:val="right"/>
      <w:pPr>
        <w:tabs>
          <w:tab w:val="num" w:pos="2681"/>
        </w:tabs>
        <w:ind w:left="2681" w:hanging="180"/>
      </w:pPr>
    </w:lvl>
    <w:lvl w:ilvl="3" w:tplc="0419000F" w:tentative="1">
      <w:start w:val="1"/>
      <w:numFmt w:val="decimal"/>
      <w:lvlText w:val="%4."/>
      <w:lvlJc w:val="left"/>
      <w:pPr>
        <w:tabs>
          <w:tab w:val="num" w:pos="3401"/>
        </w:tabs>
        <w:ind w:left="3401" w:hanging="360"/>
      </w:pPr>
    </w:lvl>
    <w:lvl w:ilvl="4" w:tplc="04190019" w:tentative="1">
      <w:start w:val="1"/>
      <w:numFmt w:val="lowerLetter"/>
      <w:lvlText w:val="%5."/>
      <w:lvlJc w:val="left"/>
      <w:pPr>
        <w:tabs>
          <w:tab w:val="num" w:pos="4121"/>
        </w:tabs>
        <w:ind w:left="4121" w:hanging="360"/>
      </w:pPr>
    </w:lvl>
    <w:lvl w:ilvl="5" w:tplc="0419001B" w:tentative="1">
      <w:start w:val="1"/>
      <w:numFmt w:val="lowerRoman"/>
      <w:lvlText w:val="%6."/>
      <w:lvlJc w:val="right"/>
      <w:pPr>
        <w:tabs>
          <w:tab w:val="num" w:pos="4841"/>
        </w:tabs>
        <w:ind w:left="4841" w:hanging="180"/>
      </w:pPr>
    </w:lvl>
    <w:lvl w:ilvl="6" w:tplc="0419000F" w:tentative="1">
      <w:start w:val="1"/>
      <w:numFmt w:val="decimal"/>
      <w:lvlText w:val="%7."/>
      <w:lvlJc w:val="left"/>
      <w:pPr>
        <w:tabs>
          <w:tab w:val="num" w:pos="5561"/>
        </w:tabs>
        <w:ind w:left="5561" w:hanging="360"/>
      </w:pPr>
    </w:lvl>
    <w:lvl w:ilvl="7" w:tplc="04190019" w:tentative="1">
      <w:start w:val="1"/>
      <w:numFmt w:val="lowerLetter"/>
      <w:lvlText w:val="%8."/>
      <w:lvlJc w:val="left"/>
      <w:pPr>
        <w:tabs>
          <w:tab w:val="num" w:pos="6281"/>
        </w:tabs>
        <w:ind w:left="6281" w:hanging="360"/>
      </w:pPr>
    </w:lvl>
    <w:lvl w:ilvl="8" w:tplc="0419001B" w:tentative="1">
      <w:start w:val="1"/>
      <w:numFmt w:val="lowerRoman"/>
      <w:lvlText w:val="%9."/>
      <w:lvlJc w:val="right"/>
      <w:pPr>
        <w:tabs>
          <w:tab w:val="num" w:pos="7001"/>
        </w:tabs>
        <w:ind w:left="7001" w:hanging="180"/>
      </w:pPr>
    </w:lvl>
  </w:abstractNum>
  <w:abstractNum w:abstractNumId="8">
    <w:nsid w:val="212C41A4"/>
    <w:multiLevelType w:val="hybridMultilevel"/>
    <w:tmpl w:val="FA2402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471CB5"/>
    <w:multiLevelType w:val="hybridMultilevel"/>
    <w:tmpl w:val="1A14E05C"/>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811AF1"/>
    <w:multiLevelType w:val="hybridMultilevel"/>
    <w:tmpl w:val="DFDCA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B95DDF"/>
    <w:multiLevelType w:val="hybridMultilevel"/>
    <w:tmpl w:val="ED1E2C20"/>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3E1F67"/>
    <w:multiLevelType w:val="hybridMultilevel"/>
    <w:tmpl w:val="BC546D72"/>
    <w:lvl w:ilvl="0" w:tplc="D0B411B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001B1F"/>
    <w:multiLevelType w:val="hybridMultilevel"/>
    <w:tmpl w:val="506CD606"/>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820784"/>
    <w:multiLevelType w:val="hybridMultilevel"/>
    <w:tmpl w:val="EA901300"/>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tabs>
          <w:tab w:val="num" w:pos="1961"/>
        </w:tabs>
        <w:ind w:left="1961" w:hanging="360"/>
      </w:pPr>
      <w:rPr>
        <w:rFonts w:ascii="Courier New" w:hAnsi="Courier New" w:cs="Courier New" w:hint="default"/>
      </w:rPr>
    </w:lvl>
    <w:lvl w:ilvl="2" w:tplc="04190005" w:tentative="1">
      <w:start w:val="1"/>
      <w:numFmt w:val="bullet"/>
      <w:lvlText w:val=""/>
      <w:lvlJc w:val="left"/>
      <w:pPr>
        <w:tabs>
          <w:tab w:val="num" w:pos="2681"/>
        </w:tabs>
        <w:ind w:left="2681" w:hanging="360"/>
      </w:pPr>
      <w:rPr>
        <w:rFonts w:ascii="Wingdings" w:hAnsi="Wingdings" w:hint="default"/>
      </w:rPr>
    </w:lvl>
    <w:lvl w:ilvl="3" w:tplc="04190001" w:tentative="1">
      <w:start w:val="1"/>
      <w:numFmt w:val="bullet"/>
      <w:lvlText w:val=""/>
      <w:lvlJc w:val="left"/>
      <w:pPr>
        <w:tabs>
          <w:tab w:val="num" w:pos="3401"/>
        </w:tabs>
        <w:ind w:left="3401" w:hanging="360"/>
      </w:pPr>
      <w:rPr>
        <w:rFonts w:ascii="Symbol" w:hAnsi="Symbol" w:hint="default"/>
      </w:rPr>
    </w:lvl>
    <w:lvl w:ilvl="4" w:tplc="04190003" w:tentative="1">
      <w:start w:val="1"/>
      <w:numFmt w:val="bullet"/>
      <w:lvlText w:val="o"/>
      <w:lvlJc w:val="left"/>
      <w:pPr>
        <w:tabs>
          <w:tab w:val="num" w:pos="4121"/>
        </w:tabs>
        <w:ind w:left="4121" w:hanging="360"/>
      </w:pPr>
      <w:rPr>
        <w:rFonts w:ascii="Courier New" w:hAnsi="Courier New" w:cs="Courier New" w:hint="default"/>
      </w:rPr>
    </w:lvl>
    <w:lvl w:ilvl="5" w:tplc="04190005" w:tentative="1">
      <w:start w:val="1"/>
      <w:numFmt w:val="bullet"/>
      <w:lvlText w:val=""/>
      <w:lvlJc w:val="left"/>
      <w:pPr>
        <w:tabs>
          <w:tab w:val="num" w:pos="4841"/>
        </w:tabs>
        <w:ind w:left="4841" w:hanging="360"/>
      </w:pPr>
      <w:rPr>
        <w:rFonts w:ascii="Wingdings" w:hAnsi="Wingdings" w:hint="default"/>
      </w:rPr>
    </w:lvl>
    <w:lvl w:ilvl="6" w:tplc="04190001" w:tentative="1">
      <w:start w:val="1"/>
      <w:numFmt w:val="bullet"/>
      <w:lvlText w:val=""/>
      <w:lvlJc w:val="left"/>
      <w:pPr>
        <w:tabs>
          <w:tab w:val="num" w:pos="5561"/>
        </w:tabs>
        <w:ind w:left="5561" w:hanging="360"/>
      </w:pPr>
      <w:rPr>
        <w:rFonts w:ascii="Symbol" w:hAnsi="Symbol" w:hint="default"/>
      </w:rPr>
    </w:lvl>
    <w:lvl w:ilvl="7" w:tplc="04190003" w:tentative="1">
      <w:start w:val="1"/>
      <w:numFmt w:val="bullet"/>
      <w:lvlText w:val="o"/>
      <w:lvlJc w:val="left"/>
      <w:pPr>
        <w:tabs>
          <w:tab w:val="num" w:pos="6281"/>
        </w:tabs>
        <w:ind w:left="6281" w:hanging="360"/>
      </w:pPr>
      <w:rPr>
        <w:rFonts w:ascii="Courier New" w:hAnsi="Courier New" w:cs="Courier New" w:hint="default"/>
      </w:rPr>
    </w:lvl>
    <w:lvl w:ilvl="8" w:tplc="04190005" w:tentative="1">
      <w:start w:val="1"/>
      <w:numFmt w:val="bullet"/>
      <w:lvlText w:val=""/>
      <w:lvlJc w:val="left"/>
      <w:pPr>
        <w:tabs>
          <w:tab w:val="num" w:pos="7001"/>
        </w:tabs>
        <w:ind w:left="7001" w:hanging="360"/>
      </w:pPr>
      <w:rPr>
        <w:rFonts w:ascii="Wingdings" w:hAnsi="Wingdings" w:hint="default"/>
      </w:rPr>
    </w:lvl>
  </w:abstractNum>
  <w:abstractNum w:abstractNumId="15">
    <w:nsid w:val="535C24D5"/>
    <w:multiLevelType w:val="hybridMultilevel"/>
    <w:tmpl w:val="B6A8B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BC4E66"/>
    <w:multiLevelType w:val="hybridMultilevel"/>
    <w:tmpl w:val="B6CE71CC"/>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7837A9"/>
    <w:multiLevelType w:val="hybridMultilevel"/>
    <w:tmpl w:val="3356EC78"/>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DF3368"/>
    <w:multiLevelType w:val="hybridMultilevel"/>
    <w:tmpl w:val="B546C8B4"/>
    <w:lvl w:ilvl="0" w:tplc="0419000D">
      <w:start w:val="1"/>
      <w:numFmt w:val="bullet"/>
      <w:lvlText w:val=""/>
      <w:lvlJc w:val="left"/>
      <w:pPr>
        <w:ind w:left="2337"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3E050B9"/>
    <w:multiLevelType w:val="multilevel"/>
    <w:tmpl w:val="EA901300"/>
    <w:lvl w:ilvl="0">
      <w:start w:val="1"/>
      <w:numFmt w:val="bullet"/>
      <w:lvlText w:val=""/>
      <w:lvlJc w:val="left"/>
      <w:pPr>
        <w:ind w:left="2149" w:hanging="360"/>
      </w:pPr>
      <w:rPr>
        <w:rFonts w:ascii="Wingdings" w:hAnsi="Wingdings" w:hint="default"/>
      </w:rPr>
    </w:lvl>
    <w:lvl w:ilvl="1">
      <w:start w:val="1"/>
      <w:numFmt w:val="bullet"/>
      <w:lvlText w:val="o"/>
      <w:lvlJc w:val="left"/>
      <w:pPr>
        <w:tabs>
          <w:tab w:val="num" w:pos="1961"/>
        </w:tabs>
        <w:ind w:left="1961" w:hanging="360"/>
      </w:pPr>
      <w:rPr>
        <w:rFonts w:ascii="Courier New" w:hAnsi="Courier New" w:cs="Courier New" w:hint="default"/>
      </w:rPr>
    </w:lvl>
    <w:lvl w:ilvl="2">
      <w:start w:val="1"/>
      <w:numFmt w:val="bullet"/>
      <w:lvlText w:val=""/>
      <w:lvlJc w:val="left"/>
      <w:pPr>
        <w:tabs>
          <w:tab w:val="num" w:pos="2681"/>
        </w:tabs>
        <w:ind w:left="2681" w:hanging="360"/>
      </w:pPr>
      <w:rPr>
        <w:rFonts w:ascii="Wingdings" w:hAnsi="Wingdings" w:hint="default"/>
      </w:rPr>
    </w:lvl>
    <w:lvl w:ilvl="3">
      <w:start w:val="1"/>
      <w:numFmt w:val="bullet"/>
      <w:lvlText w:val=""/>
      <w:lvlJc w:val="left"/>
      <w:pPr>
        <w:tabs>
          <w:tab w:val="num" w:pos="3401"/>
        </w:tabs>
        <w:ind w:left="3401" w:hanging="360"/>
      </w:pPr>
      <w:rPr>
        <w:rFonts w:ascii="Symbol" w:hAnsi="Symbol" w:hint="default"/>
      </w:rPr>
    </w:lvl>
    <w:lvl w:ilvl="4">
      <w:start w:val="1"/>
      <w:numFmt w:val="bullet"/>
      <w:lvlText w:val="o"/>
      <w:lvlJc w:val="left"/>
      <w:pPr>
        <w:tabs>
          <w:tab w:val="num" w:pos="4121"/>
        </w:tabs>
        <w:ind w:left="4121" w:hanging="360"/>
      </w:pPr>
      <w:rPr>
        <w:rFonts w:ascii="Courier New" w:hAnsi="Courier New" w:cs="Courier New" w:hint="default"/>
      </w:rPr>
    </w:lvl>
    <w:lvl w:ilvl="5">
      <w:start w:val="1"/>
      <w:numFmt w:val="bullet"/>
      <w:lvlText w:val=""/>
      <w:lvlJc w:val="left"/>
      <w:pPr>
        <w:tabs>
          <w:tab w:val="num" w:pos="4841"/>
        </w:tabs>
        <w:ind w:left="4841" w:hanging="360"/>
      </w:pPr>
      <w:rPr>
        <w:rFonts w:ascii="Wingdings" w:hAnsi="Wingdings" w:hint="default"/>
      </w:rPr>
    </w:lvl>
    <w:lvl w:ilvl="6">
      <w:start w:val="1"/>
      <w:numFmt w:val="bullet"/>
      <w:lvlText w:val=""/>
      <w:lvlJc w:val="left"/>
      <w:pPr>
        <w:tabs>
          <w:tab w:val="num" w:pos="5561"/>
        </w:tabs>
        <w:ind w:left="5561" w:hanging="360"/>
      </w:pPr>
      <w:rPr>
        <w:rFonts w:ascii="Symbol" w:hAnsi="Symbol" w:hint="default"/>
      </w:rPr>
    </w:lvl>
    <w:lvl w:ilvl="7">
      <w:start w:val="1"/>
      <w:numFmt w:val="bullet"/>
      <w:lvlText w:val="o"/>
      <w:lvlJc w:val="left"/>
      <w:pPr>
        <w:tabs>
          <w:tab w:val="num" w:pos="6281"/>
        </w:tabs>
        <w:ind w:left="6281" w:hanging="360"/>
      </w:pPr>
      <w:rPr>
        <w:rFonts w:ascii="Courier New" w:hAnsi="Courier New" w:cs="Courier New" w:hint="default"/>
      </w:rPr>
    </w:lvl>
    <w:lvl w:ilvl="8">
      <w:start w:val="1"/>
      <w:numFmt w:val="bullet"/>
      <w:lvlText w:val=""/>
      <w:lvlJc w:val="left"/>
      <w:pPr>
        <w:tabs>
          <w:tab w:val="num" w:pos="7001"/>
        </w:tabs>
        <w:ind w:left="7001" w:hanging="360"/>
      </w:pPr>
      <w:rPr>
        <w:rFonts w:ascii="Wingdings" w:hAnsi="Wingdings" w:hint="default"/>
      </w:rPr>
    </w:lvl>
  </w:abstractNum>
  <w:abstractNum w:abstractNumId="20">
    <w:nsid w:val="649A2953"/>
    <w:multiLevelType w:val="hybridMultilevel"/>
    <w:tmpl w:val="3C6EBD7A"/>
    <w:lvl w:ilvl="0" w:tplc="D0B411B4">
      <w:start w:val="1"/>
      <w:numFmt w:val="bullet"/>
      <w:lvlText w:val=""/>
      <w:lvlJc w:val="left"/>
      <w:pPr>
        <w:tabs>
          <w:tab w:val="num" w:pos="720"/>
        </w:tabs>
        <w:ind w:left="720"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954C73"/>
    <w:multiLevelType w:val="hybridMultilevel"/>
    <w:tmpl w:val="90823AD0"/>
    <w:lvl w:ilvl="0" w:tplc="D0B411B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5D68F7"/>
    <w:multiLevelType w:val="hybridMultilevel"/>
    <w:tmpl w:val="32AE9DAA"/>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909278D"/>
    <w:multiLevelType w:val="hybridMultilevel"/>
    <w:tmpl w:val="5F2485CC"/>
    <w:lvl w:ilvl="0" w:tplc="E2F67FC6">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8"/>
  </w:num>
  <w:num w:numId="2">
    <w:abstractNumId w:val="7"/>
  </w:num>
  <w:num w:numId="3">
    <w:abstractNumId w:val="1"/>
  </w:num>
  <w:num w:numId="4">
    <w:abstractNumId w:val="14"/>
  </w:num>
  <w:num w:numId="5">
    <w:abstractNumId w:val="19"/>
  </w:num>
  <w:num w:numId="6">
    <w:abstractNumId w:val="4"/>
  </w:num>
  <w:num w:numId="7">
    <w:abstractNumId w:val="23"/>
  </w:num>
  <w:num w:numId="8">
    <w:abstractNumId w:val="3"/>
  </w:num>
  <w:num w:numId="9">
    <w:abstractNumId w:val="16"/>
  </w:num>
  <w:num w:numId="10">
    <w:abstractNumId w:val="0"/>
  </w:num>
  <w:num w:numId="11">
    <w:abstractNumId w:val="13"/>
  </w:num>
  <w:num w:numId="12">
    <w:abstractNumId w:val="17"/>
  </w:num>
  <w:num w:numId="13">
    <w:abstractNumId w:val="11"/>
  </w:num>
  <w:num w:numId="14">
    <w:abstractNumId w:val="6"/>
  </w:num>
  <w:num w:numId="15">
    <w:abstractNumId w:val="9"/>
  </w:num>
  <w:num w:numId="16">
    <w:abstractNumId w:val="22"/>
  </w:num>
  <w:num w:numId="17">
    <w:abstractNumId w:val="5"/>
  </w:num>
  <w:num w:numId="18">
    <w:abstractNumId w:val="10"/>
  </w:num>
  <w:num w:numId="19">
    <w:abstractNumId w:val="2"/>
  </w:num>
  <w:num w:numId="20">
    <w:abstractNumId w:val="15"/>
  </w:num>
  <w:num w:numId="21">
    <w:abstractNumId w:val="8"/>
  </w:num>
  <w:num w:numId="22">
    <w:abstractNumId w:val="21"/>
  </w:num>
  <w:num w:numId="23">
    <w:abstractNumId w:val="1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997484"/>
    <w:rsid w:val="00004259"/>
    <w:rsid w:val="00010FDE"/>
    <w:rsid w:val="0001616C"/>
    <w:rsid w:val="00016704"/>
    <w:rsid w:val="00042D38"/>
    <w:rsid w:val="00050D38"/>
    <w:rsid w:val="000600CE"/>
    <w:rsid w:val="0006175E"/>
    <w:rsid w:val="00065884"/>
    <w:rsid w:val="00082A4C"/>
    <w:rsid w:val="0008544E"/>
    <w:rsid w:val="00094CD0"/>
    <w:rsid w:val="00095B94"/>
    <w:rsid w:val="000B0A8F"/>
    <w:rsid w:val="000B374D"/>
    <w:rsid w:val="000B7124"/>
    <w:rsid w:val="000C2525"/>
    <w:rsid w:val="000C2FBF"/>
    <w:rsid w:val="000C5271"/>
    <w:rsid w:val="000C5940"/>
    <w:rsid w:val="000D45CA"/>
    <w:rsid w:val="000D7423"/>
    <w:rsid w:val="001044DA"/>
    <w:rsid w:val="00113002"/>
    <w:rsid w:val="0012000D"/>
    <w:rsid w:val="00120B3F"/>
    <w:rsid w:val="001240AD"/>
    <w:rsid w:val="0013392A"/>
    <w:rsid w:val="0013790E"/>
    <w:rsid w:val="00155A08"/>
    <w:rsid w:val="00156284"/>
    <w:rsid w:val="001654E4"/>
    <w:rsid w:val="00191650"/>
    <w:rsid w:val="001960CB"/>
    <w:rsid w:val="001A40FD"/>
    <w:rsid w:val="001B44D9"/>
    <w:rsid w:val="001B5435"/>
    <w:rsid w:val="001C4BD5"/>
    <w:rsid w:val="001C684E"/>
    <w:rsid w:val="001E0F12"/>
    <w:rsid w:val="001E1D5E"/>
    <w:rsid w:val="001E5B46"/>
    <w:rsid w:val="001F73B1"/>
    <w:rsid w:val="0021505E"/>
    <w:rsid w:val="002257C9"/>
    <w:rsid w:val="00226244"/>
    <w:rsid w:val="002311E6"/>
    <w:rsid w:val="0023249A"/>
    <w:rsid w:val="00251C01"/>
    <w:rsid w:val="0025233A"/>
    <w:rsid w:val="00257C9E"/>
    <w:rsid w:val="0028680A"/>
    <w:rsid w:val="0029489A"/>
    <w:rsid w:val="00295054"/>
    <w:rsid w:val="002A53C6"/>
    <w:rsid w:val="002B472A"/>
    <w:rsid w:val="002C6913"/>
    <w:rsid w:val="002D2A42"/>
    <w:rsid w:val="002D354A"/>
    <w:rsid w:val="002F05F8"/>
    <w:rsid w:val="002F06B3"/>
    <w:rsid w:val="0030319C"/>
    <w:rsid w:val="00303627"/>
    <w:rsid w:val="00315543"/>
    <w:rsid w:val="00316FBE"/>
    <w:rsid w:val="0031745E"/>
    <w:rsid w:val="0032293D"/>
    <w:rsid w:val="00353D55"/>
    <w:rsid w:val="00366B40"/>
    <w:rsid w:val="00373201"/>
    <w:rsid w:val="0037504F"/>
    <w:rsid w:val="00392051"/>
    <w:rsid w:val="00392F09"/>
    <w:rsid w:val="003A11BD"/>
    <w:rsid w:val="003A22FC"/>
    <w:rsid w:val="003B15B9"/>
    <w:rsid w:val="003D12BA"/>
    <w:rsid w:val="00404367"/>
    <w:rsid w:val="00412F1F"/>
    <w:rsid w:val="0042166A"/>
    <w:rsid w:val="00425CF2"/>
    <w:rsid w:val="0042645D"/>
    <w:rsid w:val="004533D2"/>
    <w:rsid w:val="00453744"/>
    <w:rsid w:val="0046160F"/>
    <w:rsid w:val="0047090E"/>
    <w:rsid w:val="00470918"/>
    <w:rsid w:val="004747FD"/>
    <w:rsid w:val="0048113F"/>
    <w:rsid w:val="004817C3"/>
    <w:rsid w:val="00485515"/>
    <w:rsid w:val="00494340"/>
    <w:rsid w:val="004A2186"/>
    <w:rsid w:val="004A2E06"/>
    <w:rsid w:val="004A6A12"/>
    <w:rsid w:val="004A7B4A"/>
    <w:rsid w:val="004B0325"/>
    <w:rsid w:val="004B456C"/>
    <w:rsid w:val="004C07F9"/>
    <w:rsid w:val="004C207D"/>
    <w:rsid w:val="004C2570"/>
    <w:rsid w:val="004C7956"/>
    <w:rsid w:val="004D011C"/>
    <w:rsid w:val="004D48FF"/>
    <w:rsid w:val="004D6978"/>
    <w:rsid w:val="004D776D"/>
    <w:rsid w:val="004E47F0"/>
    <w:rsid w:val="004E4DDB"/>
    <w:rsid w:val="004F5E7A"/>
    <w:rsid w:val="00521C77"/>
    <w:rsid w:val="00524E75"/>
    <w:rsid w:val="00536213"/>
    <w:rsid w:val="00537511"/>
    <w:rsid w:val="00560965"/>
    <w:rsid w:val="00580D2C"/>
    <w:rsid w:val="00583D53"/>
    <w:rsid w:val="00590A75"/>
    <w:rsid w:val="00597961"/>
    <w:rsid w:val="005A22DE"/>
    <w:rsid w:val="005B2E19"/>
    <w:rsid w:val="005B4AA5"/>
    <w:rsid w:val="005C43EE"/>
    <w:rsid w:val="005D66C1"/>
    <w:rsid w:val="005E3E6B"/>
    <w:rsid w:val="005F1719"/>
    <w:rsid w:val="00610523"/>
    <w:rsid w:val="006330D5"/>
    <w:rsid w:val="00653014"/>
    <w:rsid w:val="0065550C"/>
    <w:rsid w:val="00670B9B"/>
    <w:rsid w:val="00685D91"/>
    <w:rsid w:val="00687D0B"/>
    <w:rsid w:val="0069166B"/>
    <w:rsid w:val="006B1A67"/>
    <w:rsid w:val="006D071F"/>
    <w:rsid w:val="006D13C6"/>
    <w:rsid w:val="006F1FC0"/>
    <w:rsid w:val="006F557C"/>
    <w:rsid w:val="00700641"/>
    <w:rsid w:val="007059AF"/>
    <w:rsid w:val="00712653"/>
    <w:rsid w:val="00720524"/>
    <w:rsid w:val="007234C8"/>
    <w:rsid w:val="00726182"/>
    <w:rsid w:val="00736A4D"/>
    <w:rsid w:val="007469A7"/>
    <w:rsid w:val="00747274"/>
    <w:rsid w:val="00774505"/>
    <w:rsid w:val="00780A6B"/>
    <w:rsid w:val="007811D4"/>
    <w:rsid w:val="0079199A"/>
    <w:rsid w:val="007B0523"/>
    <w:rsid w:val="007B0B26"/>
    <w:rsid w:val="007B11C8"/>
    <w:rsid w:val="007C1271"/>
    <w:rsid w:val="007C4EA8"/>
    <w:rsid w:val="007D3242"/>
    <w:rsid w:val="007E4E46"/>
    <w:rsid w:val="007E5029"/>
    <w:rsid w:val="007F1F2E"/>
    <w:rsid w:val="0080037F"/>
    <w:rsid w:val="00806733"/>
    <w:rsid w:val="00810D1A"/>
    <w:rsid w:val="00815EEE"/>
    <w:rsid w:val="00821844"/>
    <w:rsid w:val="00827E6F"/>
    <w:rsid w:val="008359CB"/>
    <w:rsid w:val="008406F5"/>
    <w:rsid w:val="00851CEA"/>
    <w:rsid w:val="008524FD"/>
    <w:rsid w:val="008561C8"/>
    <w:rsid w:val="00877370"/>
    <w:rsid w:val="00886625"/>
    <w:rsid w:val="00890063"/>
    <w:rsid w:val="008974BD"/>
    <w:rsid w:val="008F4E3E"/>
    <w:rsid w:val="008F5A6D"/>
    <w:rsid w:val="009047D4"/>
    <w:rsid w:val="00905609"/>
    <w:rsid w:val="00932E99"/>
    <w:rsid w:val="00933180"/>
    <w:rsid w:val="00953CC7"/>
    <w:rsid w:val="00954668"/>
    <w:rsid w:val="00954AAE"/>
    <w:rsid w:val="009647B7"/>
    <w:rsid w:val="00980D76"/>
    <w:rsid w:val="00983772"/>
    <w:rsid w:val="00983E12"/>
    <w:rsid w:val="009957D9"/>
    <w:rsid w:val="00997484"/>
    <w:rsid w:val="009C048D"/>
    <w:rsid w:val="009D19A8"/>
    <w:rsid w:val="009E5266"/>
    <w:rsid w:val="009E778C"/>
    <w:rsid w:val="009F7E46"/>
    <w:rsid w:val="00A27105"/>
    <w:rsid w:val="00A3120F"/>
    <w:rsid w:val="00A3329F"/>
    <w:rsid w:val="00A42BB1"/>
    <w:rsid w:val="00A450EB"/>
    <w:rsid w:val="00A65354"/>
    <w:rsid w:val="00A838BE"/>
    <w:rsid w:val="00AB07FB"/>
    <w:rsid w:val="00AC4B58"/>
    <w:rsid w:val="00AE0DCD"/>
    <w:rsid w:val="00B3036A"/>
    <w:rsid w:val="00B43DFB"/>
    <w:rsid w:val="00B45601"/>
    <w:rsid w:val="00B469B2"/>
    <w:rsid w:val="00B50A1B"/>
    <w:rsid w:val="00B82FA7"/>
    <w:rsid w:val="00B860CB"/>
    <w:rsid w:val="00BB18D4"/>
    <w:rsid w:val="00BB48D0"/>
    <w:rsid w:val="00BB6484"/>
    <w:rsid w:val="00BC0295"/>
    <w:rsid w:val="00BC52E4"/>
    <w:rsid w:val="00BF0DA4"/>
    <w:rsid w:val="00C00506"/>
    <w:rsid w:val="00C010F7"/>
    <w:rsid w:val="00C02D3D"/>
    <w:rsid w:val="00C2311F"/>
    <w:rsid w:val="00C348AA"/>
    <w:rsid w:val="00C51C1B"/>
    <w:rsid w:val="00CA3007"/>
    <w:rsid w:val="00CB2310"/>
    <w:rsid w:val="00CB374D"/>
    <w:rsid w:val="00CC3B1E"/>
    <w:rsid w:val="00CE1B7F"/>
    <w:rsid w:val="00CF026A"/>
    <w:rsid w:val="00D1271E"/>
    <w:rsid w:val="00D27DDA"/>
    <w:rsid w:val="00D36310"/>
    <w:rsid w:val="00D63484"/>
    <w:rsid w:val="00D64492"/>
    <w:rsid w:val="00D75BAB"/>
    <w:rsid w:val="00D80DF6"/>
    <w:rsid w:val="00D86375"/>
    <w:rsid w:val="00D8684B"/>
    <w:rsid w:val="00D97AAB"/>
    <w:rsid w:val="00DB0DD4"/>
    <w:rsid w:val="00DB1A73"/>
    <w:rsid w:val="00DB4296"/>
    <w:rsid w:val="00DB5AFB"/>
    <w:rsid w:val="00DD36CA"/>
    <w:rsid w:val="00DE416C"/>
    <w:rsid w:val="00DE796C"/>
    <w:rsid w:val="00DF71BA"/>
    <w:rsid w:val="00E02802"/>
    <w:rsid w:val="00E109AC"/>
    <w:rsid w:val="00E15083"/>
    <w:rsid w:val="00E20EA9"/>
    <w:rsid w:val="00E46F45"/>
    <w:rsid w:val="00E51124"/>
    <w:rsid w:val="00E5174D"/>
    <w:rsid w:val="00E721ED"/>
    <w:rsid w:val="00E800B6"/>
    <w:rsid w:val="00E90DB9"/>
    <w:rsid w:val="00E91849"/>
    <w:rsid w:val="00EA0C95"/>
    <w:rsid w:val="00EC6FD6"/>
    <w:rsid w:val="00EE1692"/>
    <w:rsid w:val="00EE197C"/>
    <w:rsid w:val="00EE5311"/>
    <w:rsid w:val="00EF53C6"/>
    <w:rsid w:val="00F05C80"/>
    <w:rsid w:val="00F20F43"/>
    <w:rsid w:val="00F31391"/>
    <w:rsid w:val="00F40D51"/>
    <w:rsid w:val="00F42219"/>
    <w:rsid w:val="00F61DD0"/>
    <w:rsid w:val="00F630D5"/>
    <w:rsid w:val="00F64033"/>
    <w:rsid w:val="00F87172"/>
    <w:rsid w:val="00F875FF"/>
    <w:rsid w:val="00FA0E92"/>
    <w:rsid w:val="00FA49BB"/>
    <w:rsid w:val="00FA51A5"/>
    <w:rsid w:val="00FA5574"/>
    <w:rsid w:val="00FA5D94"/>
    <w:rsid w:val="00FC7741"/>
    <w:rsid w:val="00FE22C2"/>
    <w:rsid w:val="00FE75B3"/>
    <w:rsid w:val="00FF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997484"/>
    <w:pPr>
      <w:spacing w:before="100" w:beforeAutospacing="1" w:after="100" w:afterAutospacing="1"/>
      <w:outlineLvl w:val="0"/>
    </w:pPr>
    <w:rPr>
      <w:b/>
      <w:bCs/>
      <w:kern w:val="36"/>
      <w:sz w:val="48"/>
      <w:szCs w:val="48"/>
    </w:rPr>
  </w:style>
  <w:style w:type="paragraph" w:styleId="3">
    <w:name w:val="heading 3"/>
    <w:basedOn w:val="a"/>
    <w:next w:val="a"/>
    <w:qFormat/>
    <w:rsid w:val="001654E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997484"/>
    <w:rPr>
      <w:b/>
      <w:bCs/>
    </w:rPr>
  </w:style>
  <w:style w:type="paragraph" w:customStyle="1" w:styleId="textreview">
    <w:name w:val="textreview"/>
    <w:basedOn w:val="a"/>
    <w:rsid w:val="00997484"/>
    <w:pPr>
      <w:spacing w:before="100" w:beforeAutospacing="1" w:after="100" w:afterAutospacing="1"/>
    </w:pPr>
  </w:style>
  <w:style w:type="paragraph" w:styleId="HTML">
    <w:name w:val="HTML Preformatted"/>
    <w:basedOn w:val="a"/>
    <w:rsid w:val="0099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alloon Text"/>
    <w:basedOn w:val="a"/>
    <w:semiHidden/>
    <w:rsid w:val="00F31391"/>
    <w:rPr>
      <w:rFonts w:ascii="Tahoma" w:hAnsi="Tahoma" w:cs="Tahoma"/>
      <w:sz w:val="16"/>
      <w:szCs w:val="16"/>
    </w:rPr>
  </w:style>
  <w:style w:type="paragraph" w:styleId="a5">
    <w:name w:val="footnote text"/>
    <w:basedOn w:val="a"/>
    <w:semiHidden/>
    <w:rsid w:val="004C7956"/>
    <w:rPr>
      <w:sz w:val="20"/>
      <w:szCs w:val="20"/>
    </w:rPr>
  </w:style>
  <w:style w:type="character" w:styleId="a6">
    <w:name w:val="footnote reference"/>
    <w:basedOn w:val="a0"/>
    <w:semiHidden/>
    <w:rsid w:val="004C7956"/>
    <w:rPr>
      <w:vertAlign w:val="superscript"/>
    </w:rPr>
  </w:style>
  <w:style w:type="paragraph" w:styleId="a7">
    <w:name w:val="footer"/>
    <w:basedOn w:val="a"/>
    <w:rsid w:val="00524E75"/>
    <w:pPr>
      <w:tabs>
        <w:tab w:val="center" w:pos="4677"/>
        <w:tab w:val="right" w:pos="9355"/>
      </w:tabs>
    </w:pPr>
  </w:style>
  <w:style w:type="character" w:styleId="a8">
    <w:name w:val="page number"/>
    <w:basedOn w:val="a0"/>
    <w:rsid w:val="00524E75"/>
  </w:style>
  <w:style w:type="character" w:customStyle="1" w:styleId="a9">
    <w:name w:val="Основной текст Знак"/>
    <w:basedOn w:val="a0"/>
    <w:link w:val="aa"/>
    <w:rsid w:val="00EA0C95"/>
    <w:rPr>
      <w:spacing w:val="10"/>
      <w:lang w:bidi="ar-SA"/>
    </w:rPr>
  </w:style>
  <w:style w:type="paragraph" w:styleId="aa">
    <w:name w:val="Body Text"/>
    <w:basedOn w:val="a"/>
    <w:link w:val="a9"/>
    <w:rsid w:val="00EA0C95"/>
    <w:pPr>
      <w:widowControl w:val="0"/>
      <w:shd w:val="clear" w:color="auto" w:fill="FFFFFF"/>
      <w:spacing w:line="322" w:lineRule="exact"/>
    </w:pPr>
    <w:rPr>
      <w:spacing w:val="10"/>
      <w:sz w:val="20"/>
      <w:szCs w:val="20"/>
      <w:lang w:val="ru-RU" w:eastAsia="ru-RU"/>
    </w:rPr>
  </w:style>
  <w:style w:type="paragraph" w:styleId="ab">
    <w:name w:val="header"/>
    <w:basedOn w:val="a"/>
    <w:rsid w:val="008F4E3E"/>
    <w:pPr>
      <w:tabs>
        <w:tab w:val="center" w:pos="4677"/>
        <w:tab w:val="right" w:pos="9355"/>
      </w:tabs>
    </w:pPr>
  </w:style>
  <w:style w:type="table" w:styleId="ac">
    <w:name w:val="Table Grid"/>
    <w:basedOn w:val="a1"/>
    <w:rsid w:val="008F4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523976">
      <w:bodyDiv w:val="1"/>
      <w:marLeft w:val="0"/>
      <w:marRight w:val="0"/>
      <w:marTop w:val="0"/>
      <w:marBottom w:val="0"/>
      <w:divBdr>
        <w:top w:val="none" w:sz="0" w:space="0" w:color="auto"/>
        <w:left w:val="none" w:sz="0" w:space="0" w:color="auto"/>
        <w:bottom w:val="none" w:sz="0" w:space="0" w:color="auto"/>
        <w:right w:val="none" w:sz="0" w:space="0" w:color="auto"/>
      </w:divBdr>
      <w:divsChild>
        <w:div w:id="1750813523">
          <w:marLeft w:val="0"/>
          <w:marRight w:val="0"/>
          <w:marTop w:val="0"/>
          <w:marBottom w:val="0"/>
          <w:divBdr>
            <w:top w:val="none" w:sz="0" w:space="0" w:color="auto"/>
            <w:left w:val="none" w:sz="0" w:space="0" w:color="auto"/>
            <w:bottom w:val="none" w:sz="0" w:space="0" w:color="auto"/>
            <w:right w:val="none" w:sz="0" w:space="0" w:color="auto"/>
          </w:divBdr>
          <w:divsChild>
            <w:div w:id="1500542520">
              <w:marLeft w:val="0"/>
              <w:marRight w:val="0"/>
              <w:marTop w:val="0"/>
              <w:marBottom w:val="0"/>
              <w:divBdr>
                <w:top w:val="none" w:sz="0" w:space="0" w:color="auto"/>
                <w:left w:val="none" w:sz="0" w:space="0" w:color="auto"/>
                <w:bottom w:val="none" w:sz="0" w:space="0" w:color="auto"/>
                <w:right w:val="none" w:sz="0" w:space="0" w:color="auto"/>
              </w:divBdr>
              <w:divsChild>
                <w:div w:id="1339237581">
                  <w:marLeft w:val="0"/>
                  <w:marRight w:val="0"/>
                  <w:marTop w:val="0"/>
                  <w:marBottom w:val="0"/>
                  <w:divBdr>
                    <w:top w:val="none" w:sz="0" w:space="0" w:color="auto"/>
                    <w:left w:val="none" w:sz="0" w:space="0" w:color="auto"/>
                    <w:bottom w:val="none" w:sz="0" w:space="0" w:color="auto"/>
                    <w:right w:val="none" w:sz="0" w:space="0" w:color="auto"/>
                  </w:divBdr>
                  <w:divsChild>
                    <w:div w:id="630869209">
                      <w:marLeft w:val="0"/>
                      <w:marRight w:val="0"/>
                      <w:marTop w:val="0"/>
                      <w:marBottom w:val="0"/>
                      <w:divBdr>
                        <w:top w:val="none" w:sz="0" w:space="0" w:color="auto"/>
                        <w:left w:val="none" w:sz="0" w:space="0" w:color="auto"/>
                        <w:bottom w:val="none" w:sz="0" w:space="0" w:color="auto"/>
                        <w:right w:val="none" w:sz="0" w:space="0" w:color="auto"/>
                      </w:divBdr>
                      <w:divsChild>
                        <w:div w:id="294070272">
                          <w:marLeft w:val="0"/>
                          <w:marRight w:val="0"/>
                          <w:marTop w:val="0"/>
                          <w:marBottom w:val="0"/>
                          <w:divBdr>
                            <w:top w:val="none" w:sz="0" w:space="0" w:color="auto"/>
                            <w:left w:val="none" w:sz="0" w:space="0" w:color="auto"/>
                            <w:bottom w:val="single" w:sz="6" w:space="0" w:color="F0F0F0"/>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7533</Words>
  <Characters>42943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ОБЗОР ДОКУМЕНТА</vt:lpstr>
    </vt:vector>
  </TitlesOfParts>
  <Company>2</Company>
  <LinksUpToDate>false</LinksUpToDate>
  <CharactersWithSpaces>50376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ДОКУМЕНТА</dc:title>
  <dc:subject/>
  <dc:creator>1</dc:creator>
  <cp:keywords/>
  <cp:lastModifiedBy>Денисова Е. В.</cp:lastModifiedBy>
  <cp:revision>2</cp:revision>
  <cp:lastPrinted>2017-09-27T00:05:00Z</cp:lastPrinted>
  <dcterms:created xsi:type="dcterms:W3CDTF">2018-09-12T03:20:00Z</dcterms:created>
  <dcterms:modified xsi:type="dcterms:W3CDTF">2018-09-12T03:20:00Z</dcterms:modified>
</cp:coreProperties>
</file>